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880" w:rsidRDefault="00322880" w:rsidP="005C676E">
      <w:pPr>
        <w:spacing w:line="320" w:lineRule="exact"/>
        <w:jc w:val="both"/>
        <w:rPr>
          <w:b/>
          <w:lang w:eastAsia="ja-JP"/>
        </w:rPr>
      </w:pPr>
    </w:p>
    <w:tbl>
      <w:tblPr>
        <w:tblStyle w:val="TableGrid"/>
        <w:tblW w:w="0" w:type="auto"/>
        <w:tblLook w:val="04A0" w:firstRow="1" w:lastRow="0" w:firstColumn="1" w:lastColumn="0" w:noHBand="0" w:noVBand="1"/>
      </w:tblPr>
      <w:tblGrid>
        <w:gridCol w:w="2958"/>
      </w:tblGrid>
      <w:tr w:rsidR="00322880" w:rsidTr="0089799E">
        <w:trPr>
          <w:trHeight w:val="2023"/>
        </w:trPr>
        <w:tc>
          <w:tcPr>
            <w:tcW w:w="2958" w:type="dxa"/>
          </w:tcPr>
          <w:p w:rsidR="00322880" w:rsidRPr="007D26C8" w:rsidRDefault="00322880" w:rsidP="0089799E">
            <w:pPr>
              <w:spacing w:line="240" w:lineRule="auto"/>
              <w:jc w:val="center"/>
              <w:rPr>
                <w:sz w:val="44"/>
                <w:szCs w:val="44"/>
                <w:lang w:eastAsia="ja-JP"/>
              </w:rPr>
            </w:pPr>
            <w:r w:rsidRPr="007D26C8">
              <w:rPr>
                <w:rFonts w:hint="eastAsia"/>
                <w:sz w:val="44"/>
                <w:szCs w:val="44"/>
                <w:lang w:eastAsia="ja-JP"/>
              </w:rPr>
              <w:t>オランダ</w:t>
            </w:r>
          </w:p>
          <w:p w:rsidR="00322880" w:rsidRDefault="00322880" w:rsidP="0089799E">
            <w:pPr>
              <w:spacing w:line="240" w:lineRule="auto"/>
              <w:jc w:val="center"/>
              <w:rPr>
                <w:sz w:val="44"/>
                <w:szCs w:val="44"/>
                <w:lang w:eastAsia="ja-JP"/>
              </w:rPr>
            </w:pPr>
            <w:r w:rsidRPr="007D26C8">
              <w:rPr>
                <w:rFonts w:hint="eastAsia"/>
                <w:sz w:val="44"/>
                <w:szCs w:val="44"/>
                <w:lang w:eastAsia="ja-JP"/>
              </w:rPr>
              <w:t>判例</w:t>
            </w:r>
            <w:r>
              <w:rPr>
                <w:rFonts w:hint="eastAsia"/>
                <w:sz w:val="44"/>
                <w:szCs w:val="44"/>
                <w:lang w:eastAsia="ja-JP"/>
              </w:rPr>
              <w:t>速報</w:t>
            </w:r>
          </w:p>
          <w:p w:rsidR="00322880" w:rsidRPr="00EB0685" w:rsidRDefault="00E06999" w:rsidP="00FD0C9F">
            <w:pPr>
              <w:spacing w:line="240" w:lineRule="auto"/>
              <w:jc w:val="center"/>
              <w:rPr>
                <w:sz w:val="44"/>
                <w:szCs w:val="44"/>
                <w:lang w:eastAsia="ja-JP"/>
              </w:rPr>
            </w:pPr>
            <w:r>
              <w:rPr>
                <w:rFonts w:hint="eastAsia"/>
                <w:sz w:val="44"/>
                <w:szCs w:val="44"/>
                <w:lang w:eastAsia="ja-JP"/>
              </w:rPr>
              <w:t>5</w:t>
            </w:r>
            <w:r w:rsidR="00475F0F">
              <w:rPr>
                <w:rFonts w:hint="eastAsia"/>
                <w:sz w:val="44"/>
                <w:szCs w:val="44"/>
                <w:lang w:eastAsia="ja-JP"/>
              </w:rPr>
              <w:t>/</w:t>
            </w:r>
            <w:r>
              <w:rPr>
                <w:rFonts w:hint="eastAsia"/>
                <w:sz w:val="44"/>
                <w:szCs w:val="44"/>
                <w:lang w:eastAsia="ja-JP"/>
              </w:rPr>
              <w:t>6</w:t>
            </w:r>
            <w:r w:rsidR="00322880">
              <w:rPr>
                <w:rFonts w:hint="eastAsia"/>
                <w:sz w:val="44"/>
                <w:szCs w:val="44"/>
                <w:lang w:eastAsia="ja-JP"/>
              </w:rPr>
              <w:t>月号</w:t>
            </w:r>
          </w:p>
        </w:tc>
      </w:tr>
    </w:tbl>
    <w:p w:rsidR="00322880" w:rsidRDefault="00322880" w:rsidP="005C676E">
      <w:pPr>
        <w:spacing w:line="320" w:lineRule="exact"/>
        <w:jc w:val="both"/>
        <w:rPr>
          <w:b/>
          <w:lang w:eastAsia="ja-JP"/>
        </w:rPr>
      </w:pPr>
    </w:p>
    <w:p w:rsidR="00E06999" w:rsidRPr="00160452" w:rsidRDefault="00E06999" w:rsidP="00E06999">
      <w:pPr>
        <w:pStyle w:val="NoSpacing"/>
        <w:rPr>
          <w:rFonts w:ascii="MS Gothic" w:eastAsia="MS Gothic" w:hAnsi="MS Gothic" w:cs="Arial"/>
          <w:b/>
          <w:sz w:val="20"/>
          <w:szCs w:val="20"/>
        </w:rPr>
      </w:pPr>
      <w:r w:rsidRPr="00160452">
        <w:rPr>
          <w:rFonts w:ascii="MS Gothic" w:eastAsia="MS Gothic" w:hAnsi="MS Gothic" w:cs="Arial"/>
          <w:b/>
          <w:sz w:val="20"/>
          <w:szCs w:val="20"/>
        </w:rPr>
        <w:t>【労働法・</w:t>
      </w:r>
      <w:r w:rsidRPr="00E06999">
        <w:rPr>
          <w:rFonts w:ascii="Arial" w:eastAsia="MS Gothic" w:hAnsi="Arial" w:cs="Arial"/>
          <w:b/>
          <w:sz w:val="20"/>
          <w:szCs w:val="20"/>
        </w:rPr>
        <w:t>EU</w:t>
      </w:r>
      <w:r w:rsidRPr="00160452">
        <w:rPr>
          <w:rFonts w:ascii="MS Gothic" w:eastAsia="MS Gothic" w:hAnsi="MS Gothic" w:cs="Arial"/>
          <w:b/>
          <w:sz w:val="20"/>
          <w:szCs w:val="20"/>
        </w:rPr>
        <w:t>一般データ保護規則】</w:t>
      </w:r>
    </w:p>
    <w:p w:rsidR="00E06999" w:rsidRPr="00160452" w:rsidRDefault="00E06999" w:rsidP="00E06999">
      <w:pPr>
        <w:pStyle w:val="NoSpacing"/>
        <w:rPr>
          <w:rFonts w:ascii="MS Gothic" w:eastAsia="MS Gothic" w:hAnsi="MS Gothic" w:cs="Arial"/>
          <w:b/>
          <w:sz w:val="20"/>
          <w:szCs w:val="20"/>
        </w:rPr>
      </w:pPr>
    </w:p>
    <w:p w:rsidR="00E06999" w:rsidRPr="00160452" w:rsidRDefault="00E06999" w:rsidP="00E06999">
      <w:pPr>
        <w:pStyle w:val="NoSpacing"/>
        <w:rPr>
          <w:rFonts w:ascii="MS Gothic" w:eastAsia="MS Gothic" w:hAnsi="MS Gothic" w:cs="Arial"/>
          <w:sz w:val="20"/>
          <w:szCs w:val="20"/>
        </w:rPr>
      </w:pPr>
      <w:r w:rsidRPr="00160452">
        <w:rPr>
          <w:rFonts w:ascii="MS Gothic" w:eastAsia="MS Gothic" w:hAnsi="MS Gothic" w:cs="Arial"/>
          <w:b/>
          <w:sz w:val="20"/>
          <w:szCs w:val="20"/>
        </w:rPr>
        <w:t>不正行為調査のため外部調査会社に労働者の個人データを提供する行為は、使用者によって追求される正当な利益のために必要な取扱いであり、適法であるとされた事例</w:t>
      </w:r>
      <w:r w:rsidRPr="00160452">
        <w:rPr>
          <w:rFonts w:ascii="MS Gothic" w:eastAsia="MS Gothic" w:hAnsi="MS Gothic" w:cs="Arial"/>
          <w:sz w:val="20"/>
          <w:szCs w:val="20"/>
        </w:rPr>
        <w:t>（ハーグ地裁</w:t>
      </w:r>
      <w:r w:rsidRPr="00E06999">
        <w:rPr>
          <w:rFonts w:ascii="Arial" w:eastAsia="MS Gothic" w:hAnsi="Arial" w:cs="Arial"/>
          <w:sz w:val="20"/>
          <w:szCs w:val="20"/>
        </w:rPr>
        <w:t>2018</w:t>
      </w:r>
      <w:r w:rsidRPr="00160452">
        <w:rPr>
          <w:rFonts w:ascii="MS Gothic" w:eastAsia="MS Gothic" w:hAnsi="MS Gothic" w:cs="Arial"/>
          <w:sz w:val="20"/>
          <w:szCs w:val="20"/>
        </w:rPr>
        <w:t>月</w:t>
      </w:r>
      <w:r w:rsidRPr="00E06999">
        <w:rPr>
          <w:rFonts w:ascii="Arial" w:eastAsia="MS Gothic" w:hAnsi="Arial" w:cs="Arial"/>
          <w:sz w:val="20"/>
          <w:szCs w:val="20"/>
        </w:rPr>
        <w:t>10</w:t>
      </w:r>
      <w:r w:rsidRPr="00160452">
        <w:rPr>
          <w:rFonts w:ascii="MS Gothic" w:eastAsia="MS Gothic" w:hAnsi="MS Gothic" w:cs="Arial"/>
          <w:sz w:val="20"/>
          <w:szCs w:val="20"/>
        </w:rPr>
        <w:t>月</w:t>
      </w:r>
      <w:r w:rsidRPr="00E06999">
        <w:rPr>
          <w:rFonts w:ascii="Arial" w:eastAsia="MS Gothic" w:hAnsi="Arial" w:cs="Arial"/>
          <w:sz w:val="20"/>
          <w:szCs w:val="20"/>
        </w:rPr>
        <w:t>10</w:t>
      </w:r>
      <w:r w:rsidRPr="00160452">
        <w:rPr>
          <w:rFonts w:ascii="MS Gothic" w:eastAsia="MS Gothic" w:hAnsi="MS Gothic" w:cs="Arial"/>
          <w:sz w:val="20"/>
          <w:szCs w:val="20"/>
        </w:rPr>
        <w:t>日決定（保全事件）</w:t>
      </w:r>
      <w:r>
        <w:rPr>
          <w:rFonts w:ascii="MS Gothic" w:eastAsia="MS Gothic" w:hAnsi="MS Gothic" w:cs="Arial" w:hint="eastAsia"/>
          <w:sz w:val="20"/>
          <w:szCs w:val="20"/>
        </w:rPr>
        <w:t>）</w:t>
      </w:r>
      <w:r w:rsidRPr="00160452">
        <w:rPr>
          <w:rStyle w:val="FootnoteReference"/>
          <w:rFonts w:ascii="MS Gothic" w:eastAsia="MS Gothic" w:hAnsi="MS Gothic" w:cs="Arial"/>
          <w:szCs w:val="20"/>
        </w:rPr>
        <w:footnoteReference w:id="1"/>
      </w:r>
      <w:r w:rsidRPr="00160452">
        <w:rPr>
          <w:rFonts w:ascii="MS Gothic" w:eastAsia="MS Gothic" w:hAnsi="MS Gothic" w:cs="Arial"/>
          <w:sz w:val="20"/>
          <w:szCs w:val="20"/>
        </w:rPr>
        <w:t xml:space="preserve">　</w:t>
      </w:r>
    </w:p>
    <w:p w:rsidR="00E06999" w:rsidRPr="00160452" w:rsidRDefault="00E06999" w:rsidP="00E06999">
      <w:pPr>
        <w:pStyle w:val="NoSpacing"/>
        <w:rPr>
          <w:rFonts w:ascii="MS Gothic" w:eastAsia="MS Gothic" w:hAnsi="MS Gothic" w:cs="Arial"/>
          <w:sz w:val="20"/>
          <w:szCs w:val="20"/>
        </w:rPr>
      </w:pPr>
    </w:p>
    <w:p w:rsidR="00E06999" w:rsidRPr="00160452" w:rsidRDefault="00E06999" w:rsidP="00E06999">
      <w:pPr>
        <w:pStyle w:val="NoSpacing"/>
        <w:rPr>
          <w:rFonts w:ascii="MS Gothic" w:eastAsia="MS Gothic" w:hAnsi="MS Gothic" w:cs="Arial"/>
          <w:sz w:val="20"/>
          <w:szCs w:val="20"/>
        </w:rPr>
      </w:pPr>
      <w:r w:rsidRPr="00160452">
        <w:rPr>
          <w:rFonts w:ascii="MS Gothic" w:eastAsia="MS Gothic" w:hAnsi="MS Gothic" w:cs="Arial"/>
          <w:sz w:val="20"/>
          <w:szCs w:val="20"/>
        </w:rPr>
        <w:t xml:space="preserve">＜ポイント解説＞　</w:t>
      </w:r>
    </w:p>
    <w:p w:rsidR="00E06999" w:rsidRPr="00160452" w:rsidRDefault="00E06999" w:rsidP="00E06999">
      <w:pPr>
        <w:pStyle w:val="NoSpacing"/>
        <w:widowControl/>
        <w:numPr>
          <w:ilvl w:val="0"/>
          <w:numId w:val="29"/>
        </w:numPr>
        <w:ind w:left="567" w:hanging="567"/>
        <w:rPr>
          <w:rFonts w:ascii="MS Gothic" w:eastAsia="MS Gothic" w:hAnsi="MS Gothic" w:cs="Arial"/>
          <w:sz w:val="20"/>
          <w:szCs w:val="20"/>
        </w:rPr>
      </w:pPr>
      <w:r w:rsidRPr="00160452">
        <w:rPr>
          <w:rFonts w:ascii="MS Gothic" w:eastAsia="MS Gothic" w:hAnsi="MS Gothic" w:cs="Arial"/>
          <w:sz w:val="20"/>
          <w:szCs w:val="20"/>
        </w:rPr>
        <w:t>当地の労働法実務では、社内で不正行為の疑いが発覚した場合、調査の公平性を期すため、使用者において外部の調査会社を起用し、不正行為の疑いを調査するということがよく行われています。また、不正行為の疑いの調査を実施する場合、多くの個人データの処理が伴います</w:t>
      </w:r>
      <w:r>
        <w:rPr>
          <w:rFonts w:ascii="MS Gothic" w:eastAsia="MS Gothic" w:hAnsi="MS Gothic" w:cs="Arial" w:hint="eastAsia"/>
          <w:sz w:val="20"/>
          <w:szCs w:val="20"/>
        </w:rPr>
        <w:t>。</w:t>
      </w:r>
      <w:r w:rsidRPr="00160452">
        <w:rPr>
          <w:rFonts w:ascii="MS Gothic" w:eastAsia="MS Gothic" w:hAnsi="MS Gothic" w:cs="Arial"/>
          <w:sz w:val="20"/>
          <w:szCs w:val="20"/>
        </w:rPr>
        <w:t>それには調査会社への個人データの提供も含まれます。こうした</w:t>
      </w:r>
      <w:r>
        <w:rPr>
          <w:rFonts w:ascii="MS Gothic" w:eastAsia="MS Gothic" w:hAnsi="MS Gothic" w:cs="Arial" w:hint="eastAsia"/>
          <w:sz w:val="20"/>
          <w:szCs w:val="20"/>
        </w:rPr>
        <w:t>一連の</w:t>
      </w:r>
      <w:r w:rsidRPr="00160452">
        <w:rPr>
          <w:rFonts w:ascii="MS Gothic" w:eastAsia="MS Gothic" w:hAnsi="MS Gothic" w:cs="Arial"/>
          <w:sz w:val="20"/>
          <w:szCs w:val="20"/>
        </w:rPr>
        <w:t>個人データの処理には、</w:t>
      </w:r>
      <w:r w:rsidRPr="00E06999">
        <w:rPr>
          <w:rFonts w:ascii="Arial" w:eastAsia="MS Gothic" w:hAnsi="Arial" w:cs="Arial"/>
          <w:sz w:val="20"/>
          <w:szCs w:val="20"/>
        </w:rPr>
        <w:t>EU</w:t>
      </w:r>
      <w:r w:rsidRPr="00160452">
        <w:rPr>
          <w:rFonts w:ascii="MS Gothic" w:eastAsia="MS Gothic" w:hAnsi="MS Gothic" w:cs="Arial"/>
          <w:sz w:val="20"/>
          <w:szCs w:val="20"/>
        </w:rPr>
        <w:t>一般データ保護規則（以下「</w:t>
      </w:r>
      <w:r w:rsidRPr="00E06999">
        <w:rPr>
          <w:rFonts w:ascii="Arial" w:eastAsia="MS Gothic" w:hAnsi="Arial" w:cs="Arial"/>
          <w:sz w:val="20"/>
          <w:szCs w:val="20"/>
        </w:rPr>
        <w:t>GDPR</w:t>
      </w:r>
      <w:r w:rsidRPr="00160452">
        <w:rPr>
          <w:rFonts w:ascii="MS Gothic" w:eastAsia="MS Gothic" w:hAnsi="MS Gothic" w:cs="Arial"/>
          <w:sz w:val="20"/>
          <w:szCs w:val="20"/>
        </w:rPr>
        <w:t xml:space="preserve">」といいます。）が適用されます。　</w:t>
      </w:r>
    </w:p>
    <w:p w:rsidR="00E06999" w:rsidRDefault="00E06999" w:rsidP="00E06999">
      <w:pPr>
        <w:pStyle w:val="NoSpacing"/>
        <w:widowControl/>
        <w:numPr>
          <w:ilvl w:val="0"/>
          <w:numId w:val="29"/>
        </w:numPr>
        <w:ind w:left="567" w:hanging="567"/>
        <w:rPr>
          <w:rFonts w:ascii="MS Gothic" w:eastAsia="MS Gothic" w:hAnsi="MS Gothic" w:cs="Arial"/>
          <w:sz w:val="20"/>
          <w:szCs w:val="20"/>
        </w:rPr>
      </w:pPr>
      <w:r w:rsidRPr="00160452">
        <w:rPr>
          <w:rFonts w:ascii="MS Gothic" w:eastAsia="MS Gothic" w:hAnsi="MS Gothic" w:cs="Arial"/>
          <w:sz w:val="20"/>
          <w:szCs w:val="20"/>
        </w:rPr>
        <w:t>本件において、</w:t>
      </w:r>
      <w:r>
        <w:rPr>
          <w:rFonts w:ascii="MS Gothic" w:eastAsia="MS Gothic" w:hAnsi="MS Gothic" w:cs="Arial" w:hint="eastAsia"/>
          <w:sz w:val="20"/>
          <w:szCs w:val="20"/>
        </w:rPr>
        <w:t>労働者は、その個人データが不適法に収集されたとして、</w:t>
      </w:r>
      <w:r w:rsidRPr="00E06999">
        <w:rPr>
          <w:rFonts w:ascii="Arial" w:eastAsia="MS Gothic" w:hAnsi="Arial" w:cs="Arial"/>
          <w:sz w:val="20"/>
          <w:szCs w:val="20"/>
        </w:rPr>
        <w:t>GDPR</w:t>
      </w:r>
      <w:r>
        <w:rPr>
          <w:rFonts w:ascii="MS Gothic" w:eastAsia="MS Gothic" w:hAnsi="MS Gothic" w:cs="Arial" w:hint="eastAsia"/>
          <w:sz w:val="20"/>
          <w:szCs w:val="20"/>
        </w:rPr>
        <w:t xml:space="preserve">に基き調査会社が処理した個人データへのアクセス、処理禁止及び消去を求めて裁判所に訴えを提起するとともに、裁判所が判断を下すまで調査報告書の利用を禁ずるよう使用者に命令することを求めて仮処分の申立てを行いました（申立ては棄却されました）。　</w:t>
      </w:r>
    </w:p>
    <w:p w:rsidR="00E06999" w:rsidRPr="00160452" w:rsidRDefault="00E06999" w:rsidP="00E06999">
      <w:pPr>
        <w:pStyle w:val="NoSpacing"/>
        <w:widowControl/>
        <w:numPr>
          <w:ilvl w:val="0"/>
          <w:numId w:val="29"/>
        </w:numPr>
        <w:ind w:left="567" w:hanging="567"/>
        <w:rPr>
          <w:rFonts w:ascii="MS Gothic" w:eastAsia="MS Gothic" w:hAnsi="MS Gothic" w:cs="Arial"/>
          <w:sz w:val="20"/>
          <w:szCs w:val="20"/>
        </w:rPr>
      </w:pPr>
      <w:r w:rsidRPr="00160452">
        <w:rPr>
          <w:rFonts w:ascii="MS Gothic" w:eastAsia="MS Gothic" w:hAnsi="MS Gothic" w:cs="Arial"/>
          <w:sz w:val="20"/>
          <w:szCs w:val="20"/>
        </w:rPr>
        <w:t>裁判所は、職場における労働者の不適切な振る舞いの可能性について調査を行うため、労働者に関する個人データを調査会社に提供することに関し、</w:t>
      </w:r>
      <w:r w:rsidRPr="00E06999">
        <w:rPr>
          <w:rFonts w:ascii="Arial" w:eastAsia="MS Gothic" w:hAnsi="Arial" w:cs="Arial"/>
          <w:sz w:val="20"/>
          <w:szCs w:val="20"/>
        </w:rPr>
        <w:t>GDPR</w:t>
      </w:r>
      <w:r>
        <w:rPr>
          <w:rFonts w:ascii="MS Gothic" w:eastAsia="MS Gothic" w:hAnsi="MS Gothic" w:cs="Arial" w:hint="eastAsia"/>
          <w:sz w:val="20"/>
          <w:szCs w:val="20"/>
        </w:rPr>
        <w:t>第</w:t>
      </w:r>
      <w:r w:rsidRPr="00E06999">
        <w:rPr>
          <w:rFonts w:ascii="Arial" w:eastAsia="MS Gothic" w:hAnsi="Arial" w:cs="Arial"/>
          <w:sz w:val="20"/>
          <w:szCs w:val="20"/>
        </w:rPr>
        <w:t>6</w:t>
      </w:r>
      <w:r w:rsidRPr="00160452">
        <w:rPr>
          <w:rFonts w:ascii="MS Gothic" w:eastAsia="MS Gothic" w:hAnsi="MS Gothic" w:cs="Arial"/>
          <w:sz w:val="20"/>
          <w:szCs w:val="20"/>
        </w:rPr>
        <w:t>条</w:t>
      </w:r>
      <w:r>
        <w:rPr>
          <w:rFonts w:ascii="MS Gothic" w:eastAsia="MS Gothic" w:hAnsi="MS Gothic" w:cs="Arial" w:hint="eastAsia"/>
          <w:sz w:val="20"/>
          <w:szCs w:val="20"/>
        </w:rPr>
        <w:t>第</w:t>
      </w:r>
      <w:r w:rsidRPr="00E06999">
        <w:rPr>
          <w:rFonts w:ascii="Arial" w:eastAsia="MS Gothic" w:hAnsi="Arial" w:cs="Arial"/>
          <w:sz w:val="20"/>
          <w:szCs w:val="20"/>
        </w:rPr>
        <w:t>1</w:t>
      </w:r>
      <w:r>
        <w:rPr>
          <w:rFonts w:ascii="MS Gothic" w:eastAsia="MS Gothic" w:hAnsi="MS Gothic" w:cs="Arial" w:hint="eastAsia"/>
          <w:sz w:val="20"/>
          <w:szCs w:val="20"/>
        </w:rPr>
        <w:t>項第</w:t>
      </w:r>
      <w:r w:rsidRPr="00E06999">
        <w:rPr>
          <w:rFonts w:ascii="Arial" w:eastAsia="MS Gothic" w:hAnsi="Arial" w:cs="Arial"/>
          <w:sz w:val="20"/>
          <w:szCs w:val="20"/>
        </w:rPr>
        <w:t>f</w:t>
      </w:r>
      <w:r>
        <w:rPr>
          <w:rFonts w:ascii="MS Gothic" w:eastAsia="MS Gothic" w:hAnsi="MS Gothic" w:cs="Arial" w:hint="eastAsia"/>
          <w:sz w:val="20"/>
          <w:szCs w:val="20"/>
        </w:rPr>
        <w:t>項</w:t>
      </w:r>
      <w:r w:rsidRPr="00160452">
        <w:rPr>
          <w:rFonts w:ascii="MS Gothic" w:eastAsia="MS Gothic" w:hAnsi="MS Gothic" w:cs="Arial"/>
          <w:sz w:val="20"/>
          <w:szCs w:val="20"/>
        </w:rPr>
        <w:t xml:space="preserve">にいう正当な利益を使用者は有していると判断しました。　</w:t>
      </w:r>
    </w:p>
    <w:p w:rsidR="00E06999" w:rsidRPr="00160452" w:rsidRDefault="00E06999" w:rsidP="00E06999">
      <w:pPr>
        <w:pStyle w:val="NoSpacing"/>
        <w:widowControl/>
        <w:numPr>
          <w:ilvl w:val="0"/>
          <w:numId w:val="29"/>
        </w:numPr>
        <w:ind w:left="567" w:hanging="567"/>
        <w:rPr>
          <w:rFonts w:ascii="MS Gothic" w:eastAsia="MS Gothic" w:hAnsi="MS Gothic" w:cs="Arial"/>
          <w:sz w:val="20"/>
          <w:szCs w:val="20"/>
        </w:rPr>
      </w:pPr>
      <w:r w:rsidRPr="00160452">
        <w:rPr>
          <w:rFonts w:ascii="MS Gothic" w:eastAsia="MS Gothic" w:hAnsi="MS Gothic" w:cs="Arial"/>
          <w:sz w:val="20"/>
          <w:szCs w:val="20"/>
        </w:rPr>
        <w:t>使用者は、調査開始前に労働者と面談を行い</w:t>
      </w:r>
      <w:r>
        <w:rPr>
          <w:rFonts w:ascii="MS Gothic" w:eastAsia="MS Gothic" w:hAnsi="MS Gothic" w:cs="Arial" w:hint="eastAsia"/>
          <w:sz w:val="20"/>
          <w:szCs w:val="20"/>
        </w:rPr>
        <w:t>、</w:t>
      </w:r>
      <w:r w:rsidRPr="00160452">
        <w:rPr>
          <w:rFonts w:ascii="MS Gothic" w:eastAsia="MS Gothic" w:hAnsi="MS Gothic" w:cs="Arial"/>
          <w:sz w:val="20"/>
          <w:szCs w:val="20"/>
        </w:rPr>
        <w:t>調査会社起用の事実及びその背景を</w:t>
      </w:r>
      <w:r>
        <w:rPr>
          <w:rFonts w:ascii="MS Gothic" w:eastAsia="MS Gothic" w:hAnsi="MS Gothic" w:cs="Arial" w:hint="eastAsia"/>
          <w:sz w:val="20"/>
          <w:szCs w:val="20"/>
        </w:rPr>
        <w:t>直接</w:t>
      </w:r>
      <w:r w:rsidRPr="00160452">
        <w:rPr>
          <w:rFonts w:ascii="MS Gothic" w:eastAsia="MS Gothic" w:hAnsi="MS Gothic" w:cs="Arial"/>
          <w:sz w:val="20"/>
          <w:szCs w:val="20"/>
        </w:rPr>
        <w:t xml:space="preserve">説明した上で、労働者に対して書面で明確にこれを通知しました。裁判所は、この事実をもって、使用者は透明性を持って調査会社に労働者の個人データを提供したと判断しました。　</w:t>
      </w:r>
    </w:p>
    <w:p w:rsidR="00E06999" w:rsidRPr="00160452" w:rsidRDefault="00E06999" w:rsidP="00E06999">
      <w:pPr>
        <w:pStyle w:val="NoSpacing"/>
        <w:widowControl/>
        <w:numPr>
          <w:ilvl w:val="0"/>
          <w:numId w:val="29"/>
        </w:numPr>
        <w:ind w:left="567" w:hanging="567"/>
        <w:rPr>
          <w:rFonts w:ascii="MS Gothic" w:eastAsia="MS Gothic" w:hAnsi="MS Gothic" w:cs="Arial"/>
          <w:sz w:val="20"/>
          <w:szCs w:val="20"/>
        </w:rPr>
      </w:pPr>
      <w:r w:rsidRPr="00160452">
        <w:rPr>
          <w:rFonts w:ascii="MS Gothic" w:eastAsia="MS Gothic" w:hAnsi="MS Gothic" w:cs="Arial"/>
          <w:sz w:val="20"/>
          <w:szCs w:val="20"/>
        </w:rPr>
        <w:t xml:space="preserve">本件は、不正行為の疑いの調査の流れを理解する上でも参考になると思われます。　　</w:t>
      </w:r>
    </w:p>
    <w:p w:rsidR="00E06999" w:rsidRPr="00160452" w:rsidRDefault="00E06999" w:rsidP="00E06999">
      <w:pPr>
        <w:pStyle w:val="NoSpacing"/>
        <w:rPr>
          <w:rFonts w:ascii="MS Gothic" w:eastAsia="MS Gothic" w:hAnsi="MS Gothic" w:cs="Arial"/>
          <w:sz w:val="20"/>
          <w:szCs w:val="20"/>
        </w:rPr>
      </w:pPr>
      <w:r w:rsidRPr="00160452">
        <w:rPr>
          <w:rFonts w:ascii="MS Gothic" w:eastAsia="MS Gothic" w:hAnsi="MS Gothic" w:cs="Arial"/>
          <w:sz w:val="20"/>
          <w:szCs w:val="20"/>
        </w:rPr>
        <w:t xml:space="preserve">　</w:t>
      </w:r>
    </w:p>
    <w:p w:rsidR="00E06999" w:rsidRPr="00160452" w:rsidRDefault="00E06999" w:rsidP="00E06999">
      <w:pPr>
        <w:pStyle w:val="NoSpacing"/>
        <w:rPr>
          <w:rFonts w:ascii="MS Gothic" w:eastAsia="MS Gothic" w:hAnsi="MS Gothic" w:cs="Arial"/>
          <w:sz w:val="20"/>
          <w:szCs w:val="20"/>
        </w:rPr>
      </w:pPr>
      <w:r w:rsidRPr="00160452">
        <w:rPr>
          <w:rFonts w:ascii="MS Gothic" w:eastAsia="MS Gothic" w:hAnsi="MS Gothic" w:cs="Arial"/>
          <w:sz w:val="20"/>
          <w:szCs w:val="20"/>
        </w:rPr>
        <w:t>＜事実の概要＞</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2017</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5</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1</w:t>
      </w:r>
      <w:r w:rsidRPr="00160452">
        <w:rPr>
          <w:rFonts w:ascii="MS Gothic" w:eastAsia="MS Gothic" w:hAnsi="MS Gothic" w:cs="Arial"/>
          <w:sz w:val="20"/>
          <w:szCs w:val="20"/>
          <w:u w:val="single"/>
        </w:rPr>
        <w:t>日</w:t>
      </w:r>
      <w:r w:rsidRPr="00160452">
        <w:rPr>
          <w:rFonts w:ascii="MS Gothic" w:eastAsia="MS Gothic" w:hAnsi="MS Gothic" w:cs="Arial"/>
          <w:sz w:val="20"/>
          <w:szCs w:val="20"/>
        </w:rPr>
        <w:t>、</w:t>
      </w:r>
      <w:r w:rsidRPr="00E06999">
        <w:rPr>
          <w:rFonts w:ascii="Arial" w:eastAsia="MS Gothic" w:hAnsi="Arial" w:cs="Arial"/>
          <w:sz w:val="20"/>
          <w:szCs w:val="20"/>
        </w:rPr>
        <w:t>X</w:t>
      </w:r>
      <w:r w:rsidRPr="00160452">
        <w:rPr>
          <w:rFonts w:ascii="MS Gothic" w:eastAsia="MS Gothic" w:hAnsi="MS Gothic" w:cs="Arial"/>
          <w:sz w:val="20"/>
          <w:szCs w:val="20"/>
        </w:rPr>
        <w:t>（以下「労働者」という）は、</w:t>
      </w:r>
      <w:r w:rsidRPr="00E06999">
        <w:rPr>
          <w:rFonts w:ascii="Arial" w:eastAsia="MS Gothic" w:hAnsi="Arial" w:cs="Arial"/>
          <w:sz w:val="20"/>
          <w:szCs w:val="20"/>
        </w:rPr>
        <w:t>Y</w:t>
      </w:r>
      <w:r w:rsidRPr="00160452">
        <w:rPr>
          <w:rFonts w:ascii="MS Gothic" w:eastAsia="MS Gothic" w:hAnsi="MS Gothic" w:cs="Arial"/>
          <w:sz w:val="20"/>
          <w:szCs w:val="20"/>
        </w:rPr>
        <w:t xml:space="preserve">社（以下「使用者」という。）と締結された無期雇用契約（以下「本件労働契約」という。）に基き、使用者での勤務を開始した。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rPr>
        <w:t>2017</w:t>
      </w:r>
      <w:r w:rsidRPr="00160452">
        <w:rPr>
          <w:rFonts w:ascii="MS Gothic" w:eastAsia="MS Gothic" w:hAnsi="MS Gothic" w:cs="Arial"/>
          <w:sz w:val="20"/>
          <w:szCs w:val="20"/>
        </w:rPr>
        <w:t xml:space="preserve">年末、使用者は、本件労働契約の解約を求めて、労働者を相手取って裁判所に訴えを提起した。裁判所は、当該請求を棄却し、労働者を職場に復帰させるよう使用者に命じた。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3</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1</w:t>
      </w:r>
      <w:r w:rsidRPr="00160452">
        <w:rPr>
          <w:rFonts w:ascii="MS Gothic" w:eastAsia="MS Gothic" w:hAnsi="MS Gothic" w:cs="Arial"/>
          <w:sz w:val="20"/>
          <w:szCs w:val="20"/>
          <w:u w:val="single"/>
        </w:rPr>
        <w:t>日</w:t>
      </w:r>
      <w:r w:rsidRPr="00160452">
        <w:rPr>
          <w:rFonts w:ascii="MS Gothic" w:eastAsia="MS Gothic" w:hAnsi="MS Gothic" w:cs="Arial"/>
          <w:sz w:val="20"/>
          <w:szCs w:val="20"/>
        </w:rPr>
        <w:t xml:space="preserve">、労働者は、一時的に就労不可能な状態となった。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4</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19</w:t>
      </w:r>
      <w:r w:rsidRPr="00160452">
        <w:rPr>
          <w:rFonts w:ascii="MS Gothic" w:eastAsia="MS Gothic" w:hAnsi="MS Gothic" w:cs="Arial"/>
          <w:sz w:val="20"/>
          <w:szCs w:val="20"/>
          <w:u w:val="single"/>
        </w:rPr>
        <w:t>日</w:t>
      </w:r>
      <w:r w:rsidRPr="00160452">
        <w:rPr>
          <w:rFonts w:ascii="MS Gothic" w:eastAsia="MS Gothic" w:hAnsi="MS Gothic" w:cs="Arial"/>
          <w:sz w:val="20"/>
          <w:szCs w:val="20"/>
        </w:rPr>
        <w:t>、使用者は、労働者と面談を行った。その中で使用者は、労働者を停職すること、労働者の振る舞いに関して調査を実施すること</w:t>
      </w:r>
      <w:r>
        <w:rPr>
          <w:rFonts w:ascii="MS Gothic" w:eastAsia="MS Gothic" w:hAnsi="MS Gothic" w:cs="Arial" w:hint="eastAsia"/>
          <w:sz w:val="20"/>
          <w:szCs w:val="20"/>
        </w:rPr>
        <w:t>、調査のために調査会社を起用すること</w:t>
      </w:r>
      <w:r w:rsidRPr="00160452">
        <w:rPr>
          <w:rFonts w:ascii="MS Gothic" w:eastAsia="MS Gothic" w:hAnsi="MS Gothic" w:cs="Arial"/>
          <w:sz w:val="20"/>
          <w:szCs w:val="20"/>
        </w:rPr>
        <w:t xml:space="preserve">を伝達した。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4</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19</w:t>
      </w:r>
      <w:r w:rsidRPr="00160452">
        <w:rPr>
          <w:rFonts w:ascii="MS Gothic" w:eastAsia="MS Gothic" w:hAnsi="MS Gothic" w:cs="Arial"/>
          <w:sz w:val="20"/>
          <w:szCs w:val="20"/>
          <w:u w:val="single"/>
        </w:rPr>
        <w:t>日</w:t>
      </w:r>
      <w:r w:rsidRPr="00160452">
        <w:rPr>
          <w:rFonts w:ascii="MS Gothic" w:eastAsia="MS Gothic" w:hAnsi="MS Gothic" w:cs="Arial"/>
          <w:sz w:val="20"/>
          <w:szCs w:val="20"/>
        </w:rPr>
        <w:t>、使用者は、面談で伝達</w:t>
      </w:r>
      <w:r>
        <w:rPr>
          <w:rFonts w:ascii="MS Gothic" w:eastAsia="MS Gothic" w:hAnsi="MS Gothic" w:cs="Arial" w:hint="eastAsia"/>
          <w:sz w:val="20"/>
          <w:szCs w:val="20"/>
        </w:rPr>
        <w:t>した</w:t>
      </w:r>
      <w:r w:rsidRPr="00160452">
        <w:rPr>
          <w:rFonts w:ascii="MS Gothic" w:eastAsia="MS Gothic" w:hAnsi="MS Gothic" w:cs="Arial"/>
          <w:sz w:val="20"/>
          <w:szCs w:val="20"/>
        </w:rPr>
        <w:t>内容を確認するため、</w:t>
      </w:r>
      <w:r>
        <w:rPr>
          <w:rFonts w:ascii="MS Gothic" w:eastAsia="MS Gothic" w:hAnsi="MS Gothic" w:cs="Arial" w:hint="eastAsia"/>
          <w:sz w:val="20"/>
          <w:szCs w:val="20"/>
        </w:rPr>
        <w:t>次の内容を含む</w:t>
      </w:r>
      <w:r w:rsidRPr="00160452">
        <w:rPr>
          <w:rFonts w:ascii="MS Gothic" w:eastAsia="MS Gothic" w:hAnsi="MS Gothic" w:cs="Arial"/>
          <w:sz w:val="20"/>
          <w:szCs w:val="20"/>
        </w:rPr>
        <w:t>書簡を送付した。「当社は、本書簡により</w:t>
      </w:r>
      <w:r>
        <w:rPr>
          <w:rFonts w:ascii="MS Gothic" w:eastAsia="MS Gothic" w:hAnsi="MS Gothic" w:cs="Arial"/>
          <w:sz w:val="20"/>
          <w:szCs w:val="20"/>
        </w:rPr>
        <w:t>貴殿</w:t>
      </w:r>
      <w:r>
        <w:rPr>
          <w:rFonts w:ascii="MS Gothic" w:eastAsia="MS Gothic" w:hAnsi="MS Gothic" w:cs="Arial" w:hint="eastAsia"/>
          <w:sz w:val="20"/>
          <w:szCs w:val="20"/>
        </w:rPr>
        <w:t>を</w:t>
      </w:r>
      <w:r w:rsidRPr="00160452">
        <w:rPr>
          <w:rFonts w:ascii="MS Gothic" w:eastAsia="MS Gothic" w:hAnsi="MS Gothic" w:cs="Arial"/>
          <w:sz w:val="20"/>
          <w:szCs w:val="20"/>
        </w:rPr>
        <w:t>停職</w:t>
      </w:r>
      <w:r>
        <w:rPr>
          <w:rFonts w:ascii="MS Gothic" w:eastAsia="MS Gothic" w:hAnsi="MS Gothic" w:cs="Arial" w:hint="eastAsia"/>
          <w:sz w:val="20"/>
          <w:szCs w:val="20"/>
        </w:rPr>
        <w:t>としたことを</w:t>
      </w:r>
      <w:r>
        <w:rPr>
          <w:rFonts w:ascii="MS Gothic" w:eastAsia="MS Gothic" w:hAnsi="MS Gothic" w:cs="Arial"/>
          <w:sz w:val="20"/>
          <w:szCs w:val="20"/>
        </w:rPr>
        <w:t>確認する。</w:t>
      </w:r>
      <w:r w:rsidRPr="00160452">
        <w:rPr>
          <w:rFonts w:ascii="MS Gothic" w:eastAsia="MS Gothic" w:hAnsi="MS Gothic" w:cs="Arial"/>
          <w:sz w:val="20"/>
          <w:szCs w:val="20"/>
        </w:rPr>
        <w:t>当社は、本日の面談</w:t>
      </w:r>
      <w:r>
        <w:rPr>
          <w:rFonts w:ascii="MS Gothic" w:eastAsia="MS Gothic" w:hAnsi="MS Gothic" w:cs="Arial" w:hint="eastAsia"/>
          <w:sz w:val="20"/>
          <w:szCs w:val="20"/>
        </w:rPr>
        <w:t>の際</w:t>
      </w:r>
      <w:r w:rsidRPr="00160452">
        <w:rPr>
          <w:rFonts w:ascii="MS Gothic" w:eastAsia="MS Gothic" w:hAnsi="MS Gothic" w:cs="Arial"/>
          <w:sz w:val="20"/>
          <w:szCs w:val="20"/>
        </w:rPr>
        <w:t>、貴殿に対して停職の理由を説明した。それは、他の従業員が貴殿の振る舞い</w:t>
      </w:r>
      <w:r>
        <w:rPr>
          <w:rFonts w:ascii="MS Gothic" w:eastAsia="MS Gothic" w:hAnsi="MS Gothic" w:cs="Arial" w:hint="eastAsia"/>
          <w:sz w:val="20"/>
          <w:szCs w:val="20"/>
        </w:rPr>
        <w:t>を</w:t>
      </w:r>
      <w:r w:rsidRPr="00160452">
        <w:rPr>
          <w:rFonts w:ascii="MS Gothic" w:eastAsia="MS Gothic" w:hAnsi="MS Gothic" w:cs="Arial"/>
          <w:sz w:val="20"/>
          <w:szCs w:val="20"/>
        </w:rPr>
        <w:t>恐怖に感じているからである。当社は、調査会社に対して、本件に関する調査実施を</w:t>
      </w:r>
      <w:r>
        <w:rPr>
          <w:rFonts w:ascii="MS Gothic" w:eastAsia="MS Gothic" w:hAnsi="MS Gothic" w:cs="Arial" w:hint="eastAsia"/>
          <w:sz w:val="20"/>
          <w:szCs w:val="20"/>
        </w:rPr>
        <w:t>依頼</w:t>
      </w:r>
      <w:r w:rsidRPr="00160452">
        <w:rPr>
          <w:rFonts w:ascii="MS Gothic" w:eastAsia="MS Gothic" w:hAnsi="MS Gothic" w:cs="Arial"/>
          <w:sz w:val="20"/>
          <w:szCs w:val="20"/>
        </w:rPr>
        <w:t>し</w:t>
      </w:r>
      <w:r>
        <w:rPr>
          <w:rFonts w:ascii="MS Gothic" w:eastAsia="MS Gothic" w:hAnsi="MS Gothic" w:cs="Arial"/>
          <w:sz w:val="20"/>
          <w:szCs w:val="20"/>
        </w:rPr>
        <w:t>た。今後の調査に</w:t>
      </w:r>
      <w:r>
        <w:rPr>
          <w:rFonts w:ascii="MS Gothic" w:eastAsia="MS Gothic" w:hAnsi="MS Gothic" w:cs="Arial"/>
          <w:sz w:val="20"/>
          <w:szCs w:val="20"/>
        </w:rPr>
        <w:lastRenderedPageBreak/>
        <w:t>ついて、調査会社から貴殿に対して連絡があるので</w:t>
      </w:r>
      <w:r w:rsidRPr="00160452">
        <w:rPr>
          <w:rFonts w:ascii="MS Gothic" w:eastAsia="MS Gothic" w:hAnsi="MS Gothic" w:cs="Arial"/>
          <w:sz w:val="20"/>
          <w:szCs w:val="20"/>
        </w:rPr>
        <w:t>承知されたい。当社は</w:t>
      </w:r>
      <w:r>
        <w:rPr>
          <w:rFonts w:ascii="MS Gothic" w:eastAsia="MS Gothic" w:hAnsi="MS Gothic" w:cs="Arial" w:hint="eastAsia"/>
          <w:sz w:val="20"/>
          <w:szCs w:val="20"/>
        </w:rPr>
        <w:t>、</w:t>
      </w:r>
      <w:r w:rsidRPr="00160452">
        <w:rPr>
          <w:rFonts w:ascii="MS Gothic" w:eastAsia="MS Gothic" w:hAnsi="MS Gothic" w:cs="Arial"/>
          <w:sz w:val="20"/>
          <w:szCs w:val="20"/>
        </w:rPr>
        <w:t>貴殿に対して十分な説明を行ったと確信している。</w:t>
      </w:r>
      <w:r>
        <w:rPr>
          <w:rFonts w:ascii="MS Gothic" w:eastAsia="MS Gothic" w:hAnsi="MS Gothic" w:cs="Arial"/>
          <w:sz w:val="20"/>
          <w:szCs w:val="20"/>
        </w:rPr>
        <w:t>もし質問があれば</w:t>
      </w:r>
      <w:r w:rsidRPr="00160452">
        <w:rPr>
          <w:rFonts w:ascii="MS Gothic" w:eastAsia="MS Gothic" w:hAnsi="MS Gothic" w:cs="Arial"/>
          <w:sz w:val="20"/>
          <w:szCs w:val="20"/>
        </w:rPr>
        <w:t xml:space="preserve">電子メール又は電話で連絡されたい。」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4</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26</w:t>
      </w:r>
      <w:r w:rsidRPr="00160452">
        <w:rPr>
          <w:rFonts w:ascii="MS Gothic" w:eastAsia="MS Gothic" w:hAnsi="MS Gothic" w:cs="Arial"/>
          <w:sz w:val="20"/>
          <w:szCs w:val="20"/>
          <w:u w:val="single"/>
        </w:rPr>
        <w:t>日</w:t>
      </w:r>
      <w:r w:rsidRPr="00160452">
        <w:rPr>
          <w:rFonts w:ascii="MS Gothic" w:eastAsia="MS Gothic" w:hAnsi="MS Gothic" w:cs="Arial"/>
          <w:sz w:val="20"/>
          <w:szCs w:val="20"/>
        </w:rPr>
        <w:t>、</w:t>
      </w:r>
      <w:r>
        <w:rPr>
          <w:rFonts w:ascii="MS Gothic" w:eastAsia="MS Gothic" w:hAnsi="MS Gothic" w:cs="Arial"/>
          <w:sz w:val="20"/>
          <w:szCs w:val="20"/>
        </w:rPr>
        <w:t>使用者から</w:t>
      </w:r>
      <w:r>
        <w:rPr>
          <w:rFonts w:ascii="MS Gothic" w:eastAsia="MS Gothic" w:hAnsi="MS Gothic" w:cs="Arial" w:hint="eastAsia"/>
          <w:sz w:val="20"/>
          <w:szCs w:val="20"/>
        </w:rPr>
        <w:t>依頼</w:t>
      </w:r>
      <w:r w:rsidRPr="00160452">
        <w:rPr>
          <w:rFonts w:ascii="MS Gothic" w:eastAsia="MS Gothic" w:hAnsi="MS Gothic" w:cs="Arial"/>
          <w:sz w:val="20"/>
          <w:szCs w:val="20"/>
        </w:rPr>
        <w:t>を受けた調査会社（以下「調査会社」という。）は、</w:t>
      </w:r>
      <w:r>
        <w:rPr>
          <w:rFonts w:ascii="MS Gothic" w:eastAsia="MS Gothic" w:hAnsi="MS Gothic" w:cs="Arial" w:hint="eastAsia"/>
          <w:sz w:val="20"/>
          <w:szCs w:val="20"/>
        </w:rPr>
        <w:t>『</w:t>
      </w:r>
      <w:r w:rsidRPr="00160452">
        <w:rPr>
          <w:rFonts w:ascii="MS Gothic" w:eastAsia="MS Gothic" w:hAnsi="MS Gothic" w:cs="Arial"/>
          <w:sz w:val="20"/>
          <w:szCs w:val="20"/>
        </w:rPr>
        <w:t>労働者の不適切な振る舞いに関する通報に係る調査</w:t>
      </w:r>
      <w:r>
        <w:rPr>
          <w:rFonts w:ascii="MS Gothic" w:eastAsia="MS Gothic" w:hAnsi="MS Gothic" w:cs="Arial" w:hint="eastAsia"/>
          <w:sz w:val="20"/>
          <w:szCs w:val="20"/>
        </w:rPr>
        <w:t>』</w:t>
      </w:r>
      <w:r w:rsidRPr="00160452">
        <w:rPr>
          <w:rFonts w:ascii="MS Gothic" w:eastAsia="MS Gothic" w:hAnsi="MS Gothic" w:cs="Arial"/>
          <w:sz w:val="20"/>
          <w:szCs w:val="20"/>
        </w:rPr>
        <w:t xml:space="preserve">（以下「本件調査」という。）のため、労働者を面談に招いた。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4</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27</w:t>
      </w:r>
      <w:r w:rsidRPr="00160452">
        <w:rPr>
          <w:rFonts w:ascii="MS Gothic" w:eastAsia="MS Gothic" w:hAnsi="MS Gothic" w:cs="Arial"/>
          <w:sz w:val="20"/>
          <w:szCs w:val="20"/>
          <w:u w:val="single"/>
        </w:rPr>
        <w:t>日</w:t>
      </w:r>
      <w:r w:rsidRPr="00160452">
        <w:rPr>
          <w:rFonts w:ascii="MS Gothic" w:eastAsia="MS Gothic" w:hAnsi="MS Gothic" w:cs="Arial"/>
          <w:sz w:val="20"/>
          <w:szCs w:val="20"/>
        </w:rPr>
        <w:t>、調査会社は、使用者に対して電子メールを送信し、労働者の振る舞いが</w:t>
      </w:r>
      <w:r>
        <w:rPr>
          <w:rFonts w:ascii="MS Gothic" w:eastAsia="MS Gothic" w:hAnsi="MS Gothic" w:cs="Arial" w:hint="eastAsia"/>
          <w:sz w:val="20"/>
          <w:szCs w:val="20"/>
        </w:rPr>
        <w:t>実際に</w:t>
      </w:r>
      <w:r w:rsidRPr="00160452">
        <w:rPr>
          <w:rFonts w:ascii="MS Gothic" w:eastAsia="MS Gothic" w:hAnsi="MS Gothic" w:cs="Arial"/>
          <w:sz w:val="20"/>
          <w:szCs w:val="20"/>
        </w:rPr>
        <w:t>不適切であった可能性が高い</w:t>
      </w:r>
      <w:r>
        <w:rPr>
          <w:rFonts w:ascii="MS Gothic" w:eastAsia="MS Gothic" w:hAnsi="MS Gothic" w:cs="Arial"/>
          <w:sz w:val="20"/>
          <w:szCs w:val="20"/>
        </w:rPr>
        <w:t>こと</w:t>
      </w:r>
      <w:r>
        <w:rPr>
          <w:rFonts w:ascii="MS Gothic" w:eastAsia="MS Gothic" w:hAnsi="MS Gothic" w:cs="Arial" w:hint="eastAsia"/>
          <w:sz w:val="20"/>
          <w:szCs w:val="20"/>
        </w:rPr>
        <w:t>を</w:t>
      </w:r>
      <w:r w:rsidRPr="00160452">
        <w:rPr>
          <w:rFonts w:ascii="MS Gothic" w:eastAsia="MS Gothic" w:hAnsi="MS Gothic" w:cs="Arial"/>
          <w:sz w:val="20"/>
          <w:szCs w:val="20"/>
        </w:rPr>
        <w:t xml:space="preserve">説明した。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5</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1</w:t>
      </w:r>
      <w:r w:rsidRPr="00160452">
        <w:rPr>
          <w:rFonts w:ascii="MS Gothic" w:eastAsia="MS Gothic" w:hAnsi="MS Gothic" w:cs="Arial"/>
          <w:sz w:val="20"/>
          <w:szCs w:val="20"/>
          <w:u w:val="single"/>
        </w:rPr>
        <w:t>日</w:t>
      </w:r>
      <w:r w:rsidRPr="00160452">
        <w:rPr>
          <w:rFonts w:ascii="MS Gothic" w:eastAsia="MS Gothic" w:hAnsi="MS Gothic" w:cs="Arial"/>
          <w:sz w:val="20"/>
          <w:szCs w:val="20"/>
        </w:rPr>
        <w:t xml:space="preserve">、調査会社は、労働者と面談を行った。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6</w:t>
      </w:r>
      <w:r w:rsidRPr="00160452">
        <w:rPr>
          <w:rFonts w:ascii="MS Gothic" w:eastAsia="MS Gothic" w:hAnsi="MS Gothic" w:cs="Arial"/>
          <w:sz w:val="20"/>
          <w:szCs w:val="20"/>
          <w:u w:val="single"/>
        </w:rPr>
        <w:t>月及び</w:t>
      </w:r>
      <w:r w:rsidRPr="00E06999">
        <w:rPr>
          <w:rFonts w:ascii="Arial" w:eastAsia="MS Gothic" w:hAnsi="Arial" w:cs="Arial"/>
          <w:sz w:val="20"/>
          <w:szCs w:val="20"/>
          <w:u w:val="single"/>
        </w:rPr>
        <w:t>7</w:t>
      </w:r>
      <w:r w:rsidRPr="00160452">
        <w:rPr>
          <w:rFonts w:ascii="MS Gothic" w:eastAsia="MS Gothic" w:hAnsi="MS Gothic" w:cs="Arial"/>
          <w:sz w:val="20"/>
          <w:szCs w:val="20"/>
          <w:u w:val="single"/>
        </w:rPr>
        <w:t>月</w:t>
      </w:r>
      <w:r w:rsidRPr="00160452">
        <w:rPr>
          <w:rFonts w:ascii="MS Gothic" w:eastAsia="MS Gothic" w:hAnsi="MS Gothic" w:cs="Arial"/>
          <w:sz w:val="20"/>
          <w:szCs w:val="20"/>
        </w:rPr>
        <w:t>、使用者は、調査会社に複数の電子メールを送信し、本件調査の</w:t>
      </w:r>
      <w:r>
        <w:rPr>
          <w:rFonts w:ascii="MS Gothic" w:eastAsia="MS Gothic" w:hAnsi="MS Gothic" w:cs="Arial" w:hint="eastAsia"/>
          <w:sz w:val="20"/>
          <w:szCs w:val="20"/>
        </w:rPr>
        <w:t>適法</w:t>
      </w:r>
      <w:r w:rsidRPr="00160452">
        <w:rPr>
          <w:rFonts w:ascii="MS Gothic" w:eastAsia="MS Gothic" w:hAnsi="MS Gothic" w:cs="Arial"/>
          <w:sz w:val="20"/>
          <w:szCs w:val="20"/>
        </w:rPr>
        <w:t>性及び個人情報の</w:t>
      </w:r>
      <w:r>
        <w:rPr>
          <w:rFonts w:ascii="MS Gothic" w:eastAsia="MS Gothic" w:hAnsi="MS Gothic" w:cs="Arial" w:hint="eastAsia"/>
          <w:sz w:val="20"/>
          <w:szCs w:val="20"/>
        </w:rPr>
        <w:t>処理</w:t>
      </w:r>
      <w:r w:rsidRPr="00160452">
        <w:rPr>
          <w:rFonts w:ascii="MS Gothic" w:eastAsia="MS Gothic" w:hAnsi="MS Gothic" w:cs="Arial"/>
          <w:sz w:val="20"/>
          <w:szCs w:val="20"/>
        </w:rPr>
        <w:t xml:space="preserve">に関する質問を行った。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8</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23</w:t>
      </w:r>
      <w:r w:rsidRPr="00160452">
        <w:rPr>
          <w:rFonts w:ascii="MS Gothic" w:eastAsia="MS Gothic" w:hAnsi="MS Gothic" w:cs="Arial"/>
          <w:sz w:val="20"/>
          <w:szCs w:val="20"/>
          <w:u w:val="single"/>
        </w:rPr>
        <w:t>日</w:t>
      </w:r>
      <w:r w:rsidRPr="00160452">
        <w:rPr>
          <w:rFonts w:ascii="MS Gothic" w:eastAsia="MS Gothic" w:hAnsi="MS Gothic" w:cs="Arial"/>
          <w:sz w:val="20"/>
          <w:szCs w:val="20"/>
        </w:rPr>
        <w:t>、使用者は、労働者に対して</w:t>
      </w:r>
      <w:r>
        <w:rPr>
          <w:rFonts w:ascii="MS Gothic" w:eastAsia="MS Gothic" w:hAnsi="MS Gothic" w:cs="Arial" w:hint="eastAsia"/>
          <w:sz w:val="20"/>
          <w:szCs w:val="20"/>
        </w:rPr>
        <w:t>以下の内容を含む</w:t>
      </w:r>
      <w:r w:rsidRPr="00160452">
        <w:rPr>
          <w:rFonts w:ascii="MS Gothic" w:eastAsia="MS Gothic" w:hAnsi="MS Gothic" w:cs="Arial"/>
          <w:sz w:val="20"/>
          <w:szCs w:val="20"/>
        </w:rPr>
        <w:t>電子メールを送信し、本件労働契約の解約を希望することを通知した。「調査会社は、当社が依頼した独立調査を完了した。その調査報告書を本電子メールに添付したので、内容を確認されたい。当社は、本調査報告書の結論に基き、貴殿の同僚に対する振る舞いは不適切であったと判断する。また、職場環境が好ましくない状況となった責任は、貴殿にある。さらに、当社と貴殿の間の信頼関係は、もはや修復することができないほど損なわれた。これは、本調査報告書によってだけでなく、最近の貴殿の当社に対する言動からも裏付けられる。」また、使用者は、労使双方合意により本件労働契約を終了させるため、条件交渉を行う用意があることを通知した。さらに、もし合意に至らなかった場合には、本件労働契約の解約を求めて裁判所に訴えを提起することも通知した。本電子メールには、調査会社が作成した調査報告書（以下「本件調査報告書」という。）が添付されていた。</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8</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24</w:t>
      </w:r>
      <w:r w:rsidRPr="00160452">
        <w:rPr>
          <w:rFonts w:ascii="MS Gothic" w:eastAsia="MS Gothic" w:hAnsi="MS Gothic" w:cs="Arial"/>
          <w:sz w:val="20"/>
          <w:szCs w:val="20"/>
          <w:u w:val="single"/>
        </w:rPr>
        <w:t>日</w:t>
      </w:r>
      <w:r w:rsidRPr="00160452">
        <w:rPr>
          <w:rFonts w:ascii="MS Gothic" w:eastAsia="MS Gothic" w:hAnsi="MS Gothic" w:cs="Arial"/>
          <w:sz w:val="20"/>
          <w:szCs w:val="20"/>
        </w:rPr>
        <w:t>、労働者は、オランダの個人情報保護当局（以下「個人情報保護当局」といいう。）</w:t>
      </w:r>
      <w:r w:rsidRPr="00160452">
        <w:rPr>
          <w:rStyle w:val="FootnoteReference"/>
          <w:rFonts w:ascii="MS Gothic" w:eastAsia="MS Gothic" w:hAnsi="MS Gothic" w:cs="Arial"/>
          <w:szCs w:val="20"/>
        </w:rPr>
        <w:footnoteReference w:id="2"/>
      </w:r>
      <w:r w:rsidRPr="00160452">
        <w:rPr>
          <w:rFonts w:ascii="MS Gothic" w:eastAsia="MS Gothic" w:hAnsi="MS Gothic" w:cs="Arial"/>
          <w:sz w:val="20"/>
          <w:szCs w:val="20"/>
        </w:rPr>
        <w:t xml:space="preserve">に苦情を申し立てた。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8</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27</w:t>
      </w:r>
      <w:r w:rsidRPr="00160452">
        <w:rPr>
          <w:rFonts w:ascii="MS Gothic" w:eastAsia="MS Gothic" w:hAnsi="MS Gothic" w:cs="Arial"/>
          <w:sz w:val="20"/>
          <w:szCs w:val="20"/>
          <w:u w:val="single"/>
        </w:rPr>
        <w:t>日</w:t>
      </w:r>
      <w:r w:rsidRPr="00160452">
        <w:rPr>
          <w:rFonts w:ascii="MS Gothic" w:eastAsia="MS Gothic" w:hAnsi="MS Gothic" w:cs="Arial"/>
          <w:sz w:val="20"/>
          <w:szCs w:val="20"/>
        </w:rPr>
        <w:t xml:space="preserve">、使用者は、労働者の求めに応じて、本件調査報告書の添付資料を送付した。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9</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10</w:t>
      </w:r>
      <w:r w:rsidRPr="00160452">
        <w:rPr>
          <w:rFonts w:ascii="MS Gothic" w:eastAsia="MS Gothic" w:hAnsi="MS Gothic" w:cs="Arial"/>
          <w:sz w:val="20"/>
          <w:szCs w:val="20"/>
          <w:u w:val="single"/>
        </w:rPr>
        <w:t>日</w:t>
      </w:r>
      <w:r w:rsidRPr="00160452">
        <w:rPr>
          <w:rFonts w:ascii="MS Gothic" w:eastAsia="MS Gothic" w:hAnsi="MS Gothic" w:cs="Arial"/>
          <w:sz w:val="20"/>
          <w:szCs w:val="20"/>
        </w:rPr>
        <w:t>、労働者は、調査会社が警備業及び探偵業に関する法律（以下「探偵業法」という。）</w:t>
      </w:r>
      <w:r>
        <w:rPr>
          <w:rFonts w:ascii="MS Gothic" w:eastAsia="MS Gothic" w:hAnsi="MS Gothic" w:cs="Arial" w:hint="eastAsia"/>
          <w:sz w:val="20"/>
          <w:szCs w:val="20"/>
        </w:rPr>
        <w:t>第</w:t>
      </w:r>
      <w:r w:rsidRPr="00E06999">
        <w:rPr>
          <w:rFonts w:ascii="Arial" w:eastAsia="MS Gothic" w:hAnsi="Arial" w:cs="Arial"/>
          <w:sz w:val="20"/>
          <w:szCs w:val="20"/>
        </w:rPr>
        <w:t>2</w:t>
      </w:r>
      <w:r w:rsidRPr="00160452">
        <w:rPr>
          <w:rFonts w:ascii="MS Gothic" w:eastAsia="MS Gothic" w:hAnsi="MS Gothic" w:cs="Arial"/>
          <w:sz w:val="20"/>
          <w:szCs w:val="20"/>
        </w:rPr>
        <w:t xml:space="preserve">条に規定される免許を保有していないにも関わらず探偵業を営んでいるとして、調査会社を相手取って被害届を提出した。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9</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11</w:t>
      </w:r>
      <w:r w:rsidRPr="00160452">
        <w:rPr>
          <w:rFonts w:ascii="MS Gothic" w:eastAsia="MS Gothic" w:hAnsi="MS Gothic" w:cs="Arial"/>
          <w:sz w:val="20"/>
          <w:szCs w:val="20"/>
          <w:u w:val="single"/>
        </w:rPr>
        <w:t>日</w:t>
      </w:r>
      <w:r w:rsidRPr="00160452">
        <w:rPr>
          <w:rFonts w:ascii="MS Gothic" w:eastAsia="MS Gothic" w:hAnsi="MS Gothic" w:cs="Arial"/>
          <w:sz w:val="20"/>
          <w:szCs w:val="20"/>
        </w:rPr>
        <w:t>、労働者は使用者に対し、本件調査報告書に関係する労働者の個人データ（以下「</w:t>
      </w:r>
      <w:r>
        <w:rPr>
          <w:rFonts w:ascii="MS Gothic" w:eastAsia="MS Gothic" w:hAnsi="MS Gothic" w:cs="Arial" w:hint="eastAsia"/>
          <w:sz w:val="20"/>
          <w:szCs w:val="20"/>
        </w:rPr>
        <w:t>本件</w:t>
      </w:r>
      <w:r w:rsidRPr="00160452">
        <w:rPr>
          <w:rFonts w:ascii="MS Gothic" w:eastAsia="MS Gothic" w:hAnsi="MS Gothic" w:cs="Arial"/>
          <w:sz w:val="20"/>
          <w:szCs w:val="20"/>
        </w:rPr>
        <w:t>個人データ」という。）は不当に収集されたものであるとして、これを消去するよう請求した。その理由として労働者は、調査会社が</w:t>
      </w:r>
      <w:r>
        <w:rPr>
          <w:rFonts w:ascii="MS Gothic" w:eastAsia="MS Gothic" w:hAnsi="MS Gothic" w:cs="Arial" w:hint="eastAsia"/>
          <w:sz w:val="20"/>
          <w:szCs w:val="20"/>
        </w:rPr>
        <w:t>探偵業法上</w:t>
      </w:r>
      <w:r w:rsidRPr="00160452">
        <w:rPr>
          <w:rFonts w:ascii="MS Gothic" w:eastAsia="MS Gothic" w:hAnsi="MS Gothic" w:cs="Arial"/>
          <w:sz w:val="20"/>
          <w:szCs w:val="20"/>
        </w:rPr>
        <w:t>必要な免許を保有</w:t>
      </w:r>
      <w:r>
        <w:rPr>
          <w:rFonts w:ascii="MS Gothic" w:eastAsia="MS Gothic" w:hAnsi="MS Gothic" w:cs="Arial" w:hint="eastAsia"/>
          <w:sz w:val="20"/>
          <w:szCs w:val="20"/>
        </w:rPr>
        <w:t>していないにも関わらず</w:t>
      </w:r>
      <w:r w:rsidRPr="00160452">
        <w:rPr>
          <w:rFonts w:ascii="MS Gothic" w:eastAsia="MS Gothic" w:hAnsi="MS Gothic" w:cs="Arial"/>
          <w:sz w:val="20"/>
          <w:szCs w:val="20"/>
        </w:rPr>
        <w:t xml:space="preserve">探偵業を営んでいることを挙げた。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9</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17</w:t>
      </w:r>
      <w:r w:rsidRPr="00160452">
        <w:rPr>
          <w:rFonts w:ascii="MS Gothic" w:eastAsia="MS Gothic" w:hAnsi="MS Gothic" w:cs="Arial"/>
          <w:sz w:val="20"/>
          <w:szCs w:val="20"/>
          <w:u w:val="single"/>
        </w:rPr>
        <w:t>日</w:t>
      </w:r>
      <w:r w:rsidRPr="00160452">
        <w:rPr>
          <w:rFonts w:ascii="MS Gothic" w:eastAsia="MS Gothic" w:hAnsi="MS Gothic" w:cs="Arial"/>
          <w:sz w:val="20"/>
          <w:szCs w:val="20"/>
        </w:rPr>
        <w:t>、労働者は、以下の事項を使用者</w:t>
      </w:r>
      <w:r>
        <w:rPr>
          <w:rFonts w:ascii="MS Gothic" w:eastAsia="MS Gothic" w:hAnsi="MS Gothic" w:cs="Arial" w:hint="eastAsia"/>
          <w:sz w:val="20"/>
          <w:szCs w:val="20"/>
        </w:rPr>
        <w:t>及び調査会社</w:t>
      </w:r>
      <w:r w:rsidRPr="00160452">
        <w:rPr>
          <w:rFonts w:ascii="MS Gothic" w:eastAsia="MS Gothic" w:hAnsi="MS Gothic" w:cs="Arial"/>
          <w:sz w:val="20"/>
          <w:szCs w:val="20"/>
        </w:rPr>
        <w:t>に命じることを求めて、裁判所に訴えを提起した（以下「本案請求」という。）：</w:t>
      </w:r>
      <w:r w:rsidRPr="00160452">
        <w:rPr>
          <w:rFonts w:ascii="MS Gothic" w:eastAsia="MS Gothic" w:hAnsi="MS Gothic" w:cs="Cambria Math"/>
          <w:sz w:val="20"/>
          <w:szCs w:val="20"/>
        </w:rPr>
        <w:t>①</w:t>
      </w:r>
      <w:r w:rsidRPr="00160452">
        <w:rPr>
          <w:rFonts w:ascii="MS Gothic" w:eastAsia="MS Gothic" w:hAnsi="MS Gothic" w:cs="Arial"/>
          <w:sz w:val="20"/>
          <w:szCs w:val="20"/>
        </w:rPr>
        <w:t>調査会社が取扱った</w:t>
      </w:r>
      <w:r>
        <w:rPr>
          <w:rFonts w:ascii="MS Gothic" w:eastAsia="MS Gothic" w:hAnsi="MS Gothic" w:cs="Arial" w:hint="eastAsia"/>
          <w:sz w:val="20"/>
          <w:szCs w:val="20"/>
        </w:rPr>
        <w:t>本件</w:t>
      </w:r>
      <w:r w:rsidRPr="00160452">
        <w:rPr>
          <w:rFonts w:ascii="MS Gothic" w:eastAsia="MS Gothic" w:hAnsi="MS Gothic" w:cs="Arial"/>
          <w:sz w:val="20"/>
          <w:szCs w:val="20"/>
        </w:rPr>
        <w:t>個人データへのアクセスを認めること；</w:t>
      </w:r>
      <w:r w:rsidRPr="00160452">
        <w:rPr>
          <w:rFonts w:ascii="MS Gothic" w:eastAsia="MS Gothic" w:hAnsi="MS Gothic" w:cs="Cambria Math"/>
          <w:sz w:val="20"/>
          <w:szCs w:val="20"/>
        </w:rPr>
        <w:t>②</w:t>
      </w:r>
      <w:r>
        <w:rPr>
          <w:rFonts w:ascii="MS Gothic" w:eastAsia="MS Gothic" w:hAnsi="MS Gothic" w:cs="Arial" w:hint="eastAsia"/>
          <w:sz w:val="20"/>
          <w:szCs w:val="20"/>
        </w:rPr>
        <w:t>本件</w:t>
      </w:r>
      <w:r w:rsidRPr="00160452">
        <w:rPr>
          <w:rFonts w:ascii="MS Gothic" w:eastAsia="MS Gothic" w:hAnsi="MS Gothic" w:cs="Arial"/>
          <w:sz w:val="20"/>
          <w:szCs w:val="20"/>
        </w:rPr>
        <w:t>個人データの</w:t>
      </w:r>
      <w:r>
        <w:rPr>
          <w:rFonts w:ascii="MS Gothic" w:eastAsia="MS Gothic" w:hAnsi="MS Gothic" w:cs="Arial" w:hint="eastAsia"/>
          <w:sz w:val="20"/>
          <w:szCs w:val="20"/>
        </w:rPr>
        <w:t>処理</w:t>
      </w:r>
      <w:r w:rsidRPr="00160452">
        <w:rPr>
          <w:rFonts w:ascii="MS Gothic" w:eastAsia="MS Gothic" w:hAnsi="MS Gothic" w:cs="Arial"/>
          <w:sz w:val="20"/>
          <w:szCs w:val="20"/>
        </w:rPr>
        <w:t>を禁止すること；</w:t>
      </w:r>
      <w:r w:rsidRPr="00160452">
        <w:rPr>
          <w:rFonts w:ascii="MS Gothic" w:eastAsia="MS Gothic" w:hAnsi="MS Gothic" w:cs="Cambria Math"/>
          <w:sz w:val="20"/>
          <w:szCs w:val="20"/>
        </w:rPr>
        <w:t>③</w:t>
      </w:r>
      <w:r w:rsidRPr="00160452">
        <w:rPr>
          <w:rFonts w:ascii="MS Gothic" w:eastAsia="MS Gothic" w:hAnsi="MS Gothic" w:cs="Arial"/>
          <w:sz w:val="20"/>
          <w:szCs w:val="20"/>
        </w:rPr>
        <w:t>調査会社によって取扱われた</w:t>
      </w:r>
      <w:r>
        <w:rPr>
          <w:rFonts w:ascii="MS Gothic" w:eastAsia="MS Gothic" w:hAnsi="MS Gothic" w:cs="Arial" w:hint="eastAsia"/>
          <w:sz w:val="20"/>
          <w:szCs w:val="20"/>
        </w:rPr>
        <w:t>本件</w:t>
      </w:r>
      <w:r w:rsidRPr="00160452">
        <w:rPr>
          <w:rFonts w:ascii="MS Gothic" w:eastAsia="MS Gothic" w:hAnsi="MS Gothic" w:cs="Arial"/>
          <w:sz w:val="20"/>
          <w:szCs w:val="20"/>
        </w:rPr>
        <w:t xml:space="preserve">個人データのうち、使用者の元にあるものを全て消去すること。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Pr>
          <w:rFonts w:ascii="MS Gothic" w:eastAsia="MS Gothic" w:hAnsi="MS Gothic" w:cs="Arial"/>
          <w:sz w:val="20"/>
          <w:szCs w:val="20"/>
        </w:rPr>
        <w:t>使用者は、労働者</w:t>
      </w:r>
      <w:r w:rsidRPr="00160452">
        <w:rPr>
          <w:rFonts w:ascii="MS Gothic" w:eastAsia="MS Gothic" w:hAnsi="MS Gothic" w:cs="Arial"/>
          <w:sz w:val="20"/>
          <w:szCs w:val="20"/>
        </w:rPr>
        <w:t xml:space="preserve">の請求に応じることを拒否した。また、労働者と使用者の間で、本件労働契約解約に向けた合意は成立しなかった。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160452">
        <w:rPr>
          <w:rFonts w:ascii="MS Gothic" w:eastAsia="MS Gothic" w:hAnsi="MS Gothic" w:cs="Arial"/>
          <w:sz w:val="20"/>
          <w:szCs w:val="20"/>
        </w:rPr>
        <w:t>労働者は、次の事項を求めて、裁判所に仮処分を申し立てた（以下「本件保全手続」と</w:t>
      </w:r>
      <w:r>
        <w:rPr>
          <w:rFonts w:ascii="MS Gothic" w:eastAsia="MS Gothic" w:hAnsi="MS Gothic" w:cs="Arial" w:hint="eastAsia"/>
          <w:sz w:val="20"/>
          <w:szCs w:val="20"/>
        </w:rPr>
        <w:t>いう</w:t>
      </w:r>
      <w:r w:rsidRPr="00160452">
        <w:rPr>
          <w:rFonts w:ascii="MS Gothic" w:eastAsia="MS Gothic" w:hAnsi="MS Gothic" w:cs="Arial"/>
          <w:sz w:val="20"/>
          <w:szCs w:val="20"/>
        </w:rPr>
        <w:t>。）：</w:t>
      </w:r>
      <w:r w:rsidRPr="00160452">
        <w:rPr>
          <w:rFonts w:ascii="MS Gothic" w:eastAsia="MS Gothic" w:hAnsi="MS Gothic" w:cs="Cambria Math"/>
          <w:sz w:val="20"/>
          <w:szCs w:val="20"/>
        </w:rPr>
        <w:t>①</w:t>
      </w:r>
      <w:r w:rsidRPr="00160452">
        <w:rPr>
          <w:rFonts w:ascii="MS Gothic" w:eastAsia="MS Gothic" w:hAnsi="MS Gothic" w:cs="Arial"/>
          <w:sz w:val="20"/>
          <w:szCs w:val="20"/>
        </w:rPr>
        <w:t>裁判所が本案請求に対する判断を下すまで、使用者による本件調査報告書及びそれに含まれる情報</w:t>
      </w:r>
      <w:r>
        <w:rPr>
          <w:rFonts w:ascii="MS Gothic" w:eastAsia="MS Gothic" w:hAnsi="MS Gothic" w:cs="Arial"/>
          <w:sz w:val="20"/>
          <w:szCs w:val="20"/>
        </w:rPr>
        <w:t>の利用を禁</w:t>
      </w:r>
      <w:r w:rsidRPr="00160452">
        <w:rPr>
          <w:rFonts w:ascii="MS Gothic" w:eastAsia="MS Gothic" w:hAnsi="MS Gothic" w:cs="Arial"/>
          <w:sz w:val="20"/>
          <w:szCs w:val="20"/>
        </w:rPr>
        <w:t>じること；及び</w:t>
      </w:r>
      <w:r w:rsidRPr="00160452">
        <w:rPr>
          <w:rFonts w:ascii="MS Gothic" w:eastAsia="MS Gothic" w:hAnsi="MS Gothic" w:cs="Cambria Math"/>
          <w:sz w:val="20"/>
          <w:szCs w:val="20"/>
        </w:rPr>
        <w:t>②</w:t>
      </w:r>
      <w:r w:rsidRPr="00160452">
        <w:rPr>
          <w:rFonts w:ascii="MS Gothic" w:eastAsia="MS Gothic" w:hAnsi="MS Gothic" w:cs="Arial"/>
          <w:sz w:val="20"/>
          <w:szCs w:val="20"/>
        </w:rPr>
        <w:t xml:space="preserve">本件調査報告書を隔離された場所で保管するよう使用者に命じること。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9</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26</w:t>
      </w:r>
      <w:r w:rsidRPr="00160452">
        <w:rPr>
          <w:rFonts w:ascii="MS Gothic" w:eastAsia="MS Gothic" w:hAnsi="MS Gothic" w:cs="Arial"/>
          <w:sz w:val="20"/>
          <w:szCs w:val="20"/>
          <w:u w:val="single"/>
        </w:rPr>
        <w:t>日</w:t>
      </w:r>
      <w:r w:rsidRPr="00160452">
        <w:rPr>
          <w:rFonts w:ascii="MS Gothic" w:eastAsia="MS Gothic" w:hAnsi="MS Gothic" w:cs="Arial"/>
          <w:sz w:val="20"/>
          <w:szCs w:val="20"/>
        </w:rPr>
        <w:t xml:space="preserve">、本件保全手続に関する口頭弁論が開催された。　</w:t>
      </w:r>
    </w:p>
    <w:p w:rsidR="00E06999" w:rsidRPr="00160452" w:rsidRDefault="00E06999" w:rsidP="00E06999">
      <w:pPr>
        <w:pStyle w:val="NoSpacing"/>
        <w:widowControl/>
        <w:numPr>
          <w:ilvl w:val="0"/>
          <w:numId w:val="21"/>
        </w:numPr>
        <w:ind w:left="567" w:hanging="567"/>
        <w:rPr>
          <w:rFonts w:ascii="MS Gothic" w:eastAsia="MS Gothic" w:hAnsi="MS Gothic" w:cs="Arial"/>
          <w:sz w:val="20"/>
          <w:szCs w:val="20"/>
        </w:rPr>
      </w:pPr>
      <w:r w:rsidRPr="00E06999">
        <w:rPr>
          <w:rFonts w:ascii="Arial" w:eastAsia="MS Gothic" w:hAnsi="Arial" w:cs="Arial"/>
          <w:sz w:val="20"/>
          <w:szCs w:val="20"/>
          <w:u w:val="single"/>
        </w:rPr>
        <w:t>2018</w:t>
      </w:r>
      <w:r w:rsidRPr="00160452">
        <w:rPr>
          <w:rFonts w:ascii="MS Gothic" w:eastAsia="MS Gothic" w:hAnsi="MS Gothic" w:cs="Arial"/>
          <w:sz w:val="20"/>
          <w:szCs w:val="20"/>
          <w:u w:val="single"/>
        </w:rPr>
        <w:t>年</w:t>
      </w:r>
      <w:r w:rsidRPr="00E06999">
        <w:rPr>
          <w:rFonts w:ascii="Arial" w:eastAsia="MS Gothic" w:hAnsi="Arial" w:cs="Arial"/>
          <w:sz w:val="20"/>
          <w:szCs w:val="20"/>
          <w:u w:val="single"/>
        </w:rPr>
        <w:t>9</w:t>
      </w:r>
      <w:r w:rsidRPr="00160452">
        <w:rPr>
          <w:rFonts w:ascii="MS Gothic" w:eastAsia="MS Gothic" w:hAnsi="MS Gothic" w:cs="Arial"/>
          <w:sz w:val="20"/>
          <w:szCs w:val="20"/>
          <w:u w:val="single"/>
        </w:rPr>
        <w:t>月</w:t>
      </w:r>
      <w:r w:rsidRPr="00E06999">
        <w:rPr>
          <w:rFonts w:ascii="Arial" w:eastAsia="MS Gothic" w:hAnsi="Arial" w:cs="Arial"/>
          <w:sz w:val="20"/>
          <w:szCs w:val="20"/>
          <w:u w:val="single"/>
        </w:rPr>
        <w:t>26</w:t>
      </w:r>
      <w:r w:rsidRPr="00160452">
        <w:rPr>
          <w:rFonts w:ascii="MS Gothic" w:eastAsia="MS Gothic" w:hAnsi="MS Gothic" w:cs="Arial"/>
          <w:sz w:val="20"/>
          <w:szCs w:val="20"/>
          <w:u w:val="single"/>
        </w:rPr>
        <w:t>日</w:t>
      </w:r>
      <w:r w:rsidRPr="00160452">
        <w:rPr>
          <w:rFonts w:ascii="MS Gothic" w:eastAsia="MS Gothic" w:hAnsi="MS Gothic" w:cs="Arial"/>
          <w:sz w:val="20"/>
          <w:szCs w:val="20"/>
        </w:rPr>
        <w:t xml:space="preserve">、使用者は、本件労働契約の解約を求めて裁判所に別途申立てを行った。　　　</w:t>
      </w:r>
    </w:p>
    <w:p w:rsidR="00E06999" w:rsidRPr="00160452" w:rsidRDefault="00E06999" w:rsidP="00E06999">
      <w:pPr>
        <w:pStyle w:val="NoSpacing"/>
        <w:rPr>
          <w:rFonts w:ascii="MS Gothic" w:eastAsia="MS Gothic" w:hAnsi="MS Gothic" w:cs="Arial"/>
          <w:sz w:val="20"/>
          <w:szCs w:val="20"/>
        </w:rPr>
      </w:pPr>
    </w:p>
    <w:p w:rsidR="00E06999" w:rsidRDefault="00E06999" w:rsidP="00E06999">
      <w:pPr>
        <w:pStyle w:val="NoSpacing"/>
        <w:rPr>
          <w:rFonts w:ascii="MS Gothic" w:eastAsia="MS Gothic" w:hAnsi="MS Gothic" w:cs="Arial" w:hint="eastAsia"/>
          <w:sz w:val="20"/>
          <w:szCs w:val="20"/>
        </w:rPr>
      </w:pPr>
      <w:r w:rsidRPr="00160452">
        <w:rPr>
          <w:rFonts w:ascii="MS Gothic" w:eastAsia="MS Gothic" w:hAnsi="MS Gothic" w:cs="Arial"/>
          <w:sz w:val="20"/>
          <w:szCs w:val="20"/>
        </w:rPr>
        <w:t>＜判旨＞</w:t>
      </w:r>
    </w:p>
    <w:p w:rsidR="00E06999" w:rsidRPr="00160452" w:rsidRDefault="00E06999" w:rsidP="00E06999">
      <w:pPr>
        <w:pStyle w:val="NoSpacing"/>
        <w:rPr>
          <w:rFonts w:ascii="MS Gothic" w:eastAsia="MS Gothic" w:hAnsi="MS Gothic" w:cs="Arial"/>
          <w:sz w:val="20"/>
          <w:szCs w:val="20"/>
        </w:rPr>
      </w:pPr>
      <w:r>
        <w:rPr>
          <w:rFonts w:ascii="MS Gothic" w:eastAsia="MS Gothic" w:hAnsi="MS Gothic" w:cs="Arial" w:hint="eastAsia"/>
          <w:sz w:val="20"/>
          <w:szCs w:val="20"/>
        </w:rPr>
        <w:t>（以下の見出番号は、判例の段落番号と同じ）</w:t>
      </w:r>
    </w:p>
    <w:p w:rsidR="00E06999" w:rsidRPr="00160452" w:rsidRDefault="00E06999" w:rsidP="00E06999">
      <w:pPr>
        <w:pStyle w:val="NoSpacing"/>
        <w:ind w:left="567" w:hanging="567"/>
        <w:rPr>
          <w:rFonts w:ascii="MS Gothic" w:eastAsia="MS Gothic" w:hAnsi="MS Gothic" w:cs="Arial"/>
          <w:sz w:val="20"/>
          <w:szCs w:val="20"/>
        </w:rPr>
      </w:pPr>
      <w:r w:rsidRPr="00E06999">
        <w:rPr>
          <w:rFonts w:ascii="Arial" w:eastAsia="MS Gothic" w:hAnsi="Arial" w:cs="Arial"/>
          <w:sz w:val="20"/>
          <w:szCs w:val="20"/>
        </w:rPr>
        <w:t>4.3</w:t>
      </w:r>
      <w:r>
        <w:rPr>
          <w:rFonts w:ascii="MS Gothic" w:eastAsia="MS Gothic" w:hAnsi="MS Gothic" w:cs="Arial" w:hint="eastAsia"/>
          <w:sz w:val="20"/>
          <w:szCs w:val="20"/>
        </w:rPr>
        <w:tab/>
      </w:r>
      <w:r w:rsidRPr="00160452">
        <w:rPr>
          <w:rFonts w:ascii="MS Gothic" w:eastAsia="MS Gothic" w:hAnsi="MS Gothic" w:cs="Arial"/>
          <w:sz w:val="20"/>
          <w:szCs w:val="20"/>
        </w:rPr>
        <w:t>労働者は、本案請求（すなわち</w:t>
      </w:r>
      <w:r>
        <w:rPr>
          <w:rFonts w:ascii="MS Gothic" w:eastAsia="MS Gothic" w:hAnsi="MS Gothic" w:cs="Arial" w:hint="eastAsia"/>
          <w:sz w:val="20"/>
          <w:szCs w:val="20"/>
        </w:rPr>
        <w:t>本件</w:t>
      </w:r>
      <w:r w:rsidRPr="00160452">
        <w:rPr>
          <w:rFonts w:ascii="MS Gothic" w:eastAsia="MS Gothic" w:hAnsi="MS Gothic" w:cs="Arial"/>
          <w:sz w:val="20"/>
          <w:szCs w:val="20"/>
        </w:rPr>
        <w:t>個人データの</w:t>
      </w:r>
      <w:r>
        <w:rPr>
          <w:rFonts w:ascii="MS Gothic" w:eastAsia="MS Gothic" w:hAnsi="MS Gothic" w:cs="Arial" w:hint="eastAsia"/>
          <w:sz w:val="20"/>
          <w:szCs w:val="20"/>
        </w:rPr>
        <w:t>処理</w:t>
      </w:r>
      <w:r w:rsidRPr="00160452">
        <w:rPr>
          <w:rFonts w:ascii="MS Gothic" w:eastAsia="MS Gothic" w:hAnsi="MS Gothic" w:cs="Arial"/>
          <w:sz w:val="20"/>
          <w:szCs w:val="20"/>
        </w:rPr>
        <w:t>禁止及び消去に関する請求）に関する判断下されるまで、本件調査報告書の利用禁止を使用者に命じることを本件保全手続の中で請求している。労働者は、その根拠として、</w:t>
      </w:r>
      <w:r w:rsidRPr="00E06999">
        <w:rPr>
          <w:rFonts w:ascii="Arial" w:eastAsia="MS Gothic" w:hAnsi="Arial" w:cs="Arial"/>
          <w:sz w:val="20"/>
          <w:szCs w:val="20"/>
        </w:rPr>
        <w:t>GDPR5</w:t>
      </w:r>
      <w:r w:rsidRPr="00160452">
        <w:rPr>
          <w:rFonts w:ascii="MS Gothic" w:eastAsia="MS Gothic" w:hAnsi="MS Gothic" w:cs="Arial"/>
          <w:sz w:val="20"/>
          <w:szCs w:val="20"/>
        </w:rPr>
        <w:t>条、</w:t>
      </w:r>
      <w:r w:rsidRPr="00E06999">
        <w:rPr>
          <w:rFonts w:ascii="Arial" w:eastAsia="MS Gothic" w:hAnsi="Arial" w:cs="Arial"/>
          <w:sz w:val="20"/>
          <w:szCs w:val="20"/>
        </w:rPr>
        <w:t>15</w:t>
      </w:r>
      <w:r w:rsidRPr="00160452">
        <w:rPr>
          <w:rFonts w:ascii="MS Gothic" w:eastAsia="MS Gothic" w:hAnsi="MS Gothic" w:cs="Arial"/>
          <w:sz w:val="20"/>
          <w:szCs w:val="20"/>
        </w:rPr>
        <w:t>条、</w:t>
      </w:r>
      <w:r w:rsidRPr="00E06999">
        <w:rPr>
          <w:rFonts w:ascii="Arial" w:eastAsia="MS Gothic" w:hAnsi="Arial" w:cs="Arial"/>
          <w:sz w:val="20"/>
          <w:szCs w:val="20"/>
        </w:rPr>
        <w:t>16</w:t>
      </w:r>
      <w:r w:rsidRPr="00160452">
        <w:rPr>
          <w:rFonts w:ascii="MS Gothic" w:eastAsia="MS Gothic" w:hAnsi="MS Gothic" w:cs="Arial"/>
          <w:sz w:val="20"/>
          <w:szCs w:val="20"/>
        </w:rPr>
        <w:t>条、</w:t>
      </w:r>
      <w:r w:rsidRPr="00E06999">
        <w:rPr>
          <w:rFonts w:ascii="Arial" w:eastAsia="MS Gothic" w:hAnsi="Arial" w:cs="Arial"/>
          <w:sz w:val="20"/>
          <w:szCs w:val="20"/>
        </w:rPr>
        <w:t>17</w:t>
      </w:r>
      <w:r w:rsidRPr="00160452">
        <w:rPr>
          <w:rFonts w:ascii="MS Gothic" w:eastAsia="MS Gothic" w:hAnsi="MS Gothic" w:cs="Arial"/>
          <w:sz w:val="20"/>
          <w:szCs w:val="20"/>
        </w:rPr>
        <w:t>条、</w:t>
      </w:r>
      <w:r w:rsidRPr="00E06999">
        <w:rPr>
          <w:rFonts w:ascii="Arial" w:eastAsia="MS Gothic" w:hAnsi="Arial" w:cs="Arial"/>
          <w:sz w:val="20"/>
          <w:szCs w:val="20"/>
        </w:rPr>
        <w:t>18</w:t>
      </w:r>
      <w:r w:rsidRPr="00160452">
        <w:rPr>
          <w:rFonts w:ascii="MS Gothic" w:eastAsia="MS Gothic" w:hAnsi="MS Gothic" w:cs="Arial"/>
          <w:sz w:val="20"/>
          <w:szCs w:val="20"/>
        </w:rPr>
        <w:t>条及び</w:t>
      </w:r>
      <w:r w:rsidRPr="00E06999">
        <w:rPr>
          <w:rFonts w:ascii="Arial" w:eastAsia="MS Gothic" w:hAnsi="Arial" w:cs="Arial"/>
          <w:sz w:val="20"/>
          <w:szCs w:val="20"/>
        </w:rPr>
        <w:t>19</w:t>
      </w:r>
      <w:r w:rsidRPr="00160452">
        <w:rPr>
          <w:rFonts w:ascii="MS Gothic" w:eastAsia="MS Gothic" w:hAnsi="MS Gothic" w:cs="Arial"/>
          <w:sz w:val="20"/>
          <w:szCs w:val="20"/>
        </w:rPr>
        <w:t xml:space="preserve">条を挙げる。　</w:t>
      </w:r>
    </w:p>
    <w:p w:rsidR="00E06999" w:rsidRPr="00160452" w:rsidRDefault="00E06999" w:rsidP="00E06999">
      <w:pPr>
        <w:pStyle w:val="NoSpacing"/>
        <w:ind w:left="567" w:hanging="567"/>
        <w:rPr>
          <w:rFonts w:ascii="MS Gothic" w:eastAsia="MS Gothic" w:hAnsi="MS Gothic" w:cs="Arial"/>
          <w:sz w:val="20"/>
          <w:szCs w:val="20"/>
        </w:rPr>
      </w:pPr>
      <w:r w:rsidRPr="00E06999">
        <w:rPr>
          <w:rFonts w:ascii="Arial" w:eastAsia="MS Gothic" w:hAnsi="Arial" w:cs="Arial"/>
          <w:sz w:val="20"/>
          <w:szCs w:val="20"/>
        </w:rPr>
        <w:t>4.4</w:t>
      </w:r>
      <w:r>
        <w:rPr>
          <w:rFonts w:ascii="MS Gothic" w:eastAsia="MS Gothic" w:hAnsi="MS Gothic" w:cs="Arial" w:hint="eastAsia"/>
          <w:sz w:val="20"/>
          <w:szCs w:val="20"/>
        </w:rPr>
        <w:t xml:space="preserve">   </w:t>
      </w:r>
      <w:r w:rsidRPr="00160452">
        <w:rPr>
          <w:rFonts w:ascii="MS Gothic" w:eastAsia="MS Gothic" w:hAnsi="MS Gothic" w:cs="Arial"/>
          <w:sz w:val="20"/>
          <w:szCs w:val="20"/>
        </w:rPr>
        <w:t>使用者が</w:t>
      </w:r>
      <w:r w:rsidRPr="00E06999">
        <w:rPr>
          <w:rFonts w:ascii="Arial" w:eastAsia="MS Gothic" w:hAnsi="Arial" w:cs="Arial"/>
          <w:sz w:val="20"/>
          <w:szCs w:val="20"/>
        </w:rPr>
        <w:t>GDPR4</w:t>
      </w:r>
      <w:r w:rsidRPr="00160452">
        <w:rPr>
          <w:rFonts w:ascii="MS Gothic" w:eastAsia="MS Gothic" w:hAnsi="MS Gothic" w:cs="Arial"/>
          <w:sz w:val="20"/>
          <w:szCs w:val="20"/>
        </w:rPr>
        <w:t>条</w:t>
      </w:r>
      <w:r w:rsidRPr="00E06999">
        <w:rPr>
          <w:rFonts w:ascii="Arial" w:eastAsia="MS Gothic" w:hAnsi="Arial" w:cs="Arial"/>
          <w:sz w:val="20"/>
          <w:szCs w:val="20"/>
        </w:rPr>
        <w:t>7</w:t>
      </w:r>
      <w:r w:rsidRPr="00160452">
        <w:rPr>
          <w:rFonts w:ascii="MS Gothic" w:eastAsia="MS Gothic" w:hAnsi="MS Gothic" w:cs="Arial"/>
          <w:sz w:val="20"/>
          <w:szCs w:val="20"/>
        </w:rPr>
        <w:t>項にいう管理者に該当することに当事者間で争いはない。また、</w:t>
      </w:r>
      <w:r>
        <w:rPr>
          <w:rFonts w:ascii="MS Gothic" w:eastAsia="MS Gothic" w:hAnsi="MS Gothic" w:cs="Arial" w:hint="eastAsia"/>
          <w:sz w:val="20"/>
          <w:szCs w:val="20"/>
        </w:rPr>
        <w:t>本件</w:t>
      </w:r>
      <w:r w:rsidRPr="00160452">
        <w:rPr>
          <w:rFonts w:ascii="MS Gothic" w:eastAsia="MS Gothic" w:hAnsi="MS Gothic" w:cs="Arial"/>
          <w:sz w:val="20"/>
          <w:szCs w:val="20"/>
        </w:rPr>
        <w:t>個人データ（氏名、住所等）の利用が</w:t>
      </w:r>
      <w:r w:rsidRPr="00E06999">
        <w:rPr>
          <w:rFonts w:ascii="Arial" w:eastAsia="MS Gothic" w:hAnsi="Arial" w:cs="Arial"/>
          <w:sz w:val="20"/>
          <w:szCs w:val="20"/>
        </w:rPr>
        <w:t>GDPR4</w:t>
      </w:r>
      <w:r w:rsidRPr="00160452">
        <w:rPr>
          <w:rFonts w:ascii="MS Gothic" w:eastAsia="MS Gothic" w:hAnsi="MS Gothic" w:cs="Arial"/>
          <w:sz w:val="20"/>
          <w:szCs w:val="20"/>
        </w:rPr>
        <w:t>条</w:t>
      </w:r>
      <w:r w:rsidRPr="00E06999">
        <w:rPr>
          <w:rFonts w:ascii="Arial" w:eastAsia="MS Gothic" w:hAnsi="Arial" w:cs="Arial"/>
          <w:sz w:val="20"/>
          <w:szCs w:val="20"/>
        </w:rPr>
        <w:t>2</w:t>
      </w:r>
      <w:r w:rsidRPr="00160452">
        <w:rPr>
          <w:rFonts w:ascii="MS Gothic" w:eastAsia="MS Gothic" w:hAnsi="MS Gothic" w:cs="Arial"/>
          <w:sz w:val="20"/>
          <w:szCs w:val="20"/>
        </w:rPr>
        <w:t>項にいう</w:t>
      </w:r>
      <w:r>
        <w:rPr>
          <w:rFonts w:ascii="MS Gothic" w:eastAsia="MS Gothic" w:hAnsi="MS Gothic" w:cs="Arial" w:hint="eastAsia"/>
          <w:sz w:val="20"/>
          <w:szCs w:val="20"/>
        </w:rPr>
        <w:t>処理に</w:t>
      </w:r>
      <w:r w:rsidRPr="00160452">
        <w:rPr>
          <w:rFonts w:ascii="MS Gothic" w:eastAsia="MS Gothic" w:hAnsi="MS Gothic" w:cs="Arial"/>
          <w:sz w:val="20"/>
          <w:szCs w:val="20"/>
        </w:rPr>
        <w:t xml:space="preserve">該当することにも争いはない。　　　</w:t>
      </w:r>
    </w:p>
    <w:p w:rsidR="00E06999" w:rsidRPr="00160452" w:rsidRDefault="00E06999" w:rsidP="00E06999">
      <w:pPr>
        <w:pStyle w:val="NoSpacing"/>
        <w:ind w:left="567" w:hanging="567"/>
        <w:rPr>
          <w:rFonts w:ascii="MS Gothic" w:eastAsia="MS Gothic" w:hAnsi="MS Gothic" w:cs="Arial"/>
          <w:sz w:val="20"/>
          <w:szCs w:val="20"/>
        </w:rPr>
      </w:pPr>
      <w:r w:rsidRPr="00E06999">
        <w:rPr>
          <w:rFonts w:ascii="Arial" w:eastAsia="MS Gothic" w:hAnsi="Arial" w:cs="Arial"/>
          <w:sz w:val="20"/>
          <w:szCs w:val="20"/>
        </w:rPr>
        <w:lastRenderedPageBreak/>
        <w:t>4.5</w:t>
      </w:r>
      <w:r>
        <w:rPr>
          <w:rFonts w:ascii="MS Gothic" w:eastAsia="MS Gothic" w:hAnsi="MS Gothic" w:cs="Arial" w:hint="eastAsia"/>
          <w:sz w:val="20"/>
          <w:szCs w:val="20"/>
        </w:rPr>
        <w:t xml:space="preserve">   </w:t>
      </w:r>
      <w:r w:rsidRPr="00E06999">
        <w:rPr>
          <w:rFonts w:ascii="Arial" w:eastAsia="MS Gothic" w:hAnsi="Arial" w:cs="Arial"/>
          <w:sz w:val="20"/>
          <w:szCs w:val="20"/>
        </w:rPr>
        <w:t>GDPR5</w:t>
      </w:r>
      <w:r w:rsidRPr="00160452">
        <w:rPr>
          <w:rFonts w:ascii="MS Gothic" w:eastAsia="MS Gothic" w:hAnsi="MS Gothic" w:cs="Arial"/>
          <w:sz w:val="20"/>
          <w:szCs w:val="20"/>
        </w:rPr>
        <w:t xml:space="preserve">条によると、個人データは、データ主体との関係において、適法、公正かつ透明性のある手段で取り扱われなければならない（…）。　</w:t>
      </w:r>
    </w:p>
    <w:p w:rsidR="00E06999" w:rsidRPr="00160452" w:rsidRDefault="00E06999" w:rsidP="00E06999">
      <w:pPr>
        <w:pStyle w:val="NoSpacing"/>
        <w:ind w:left="567" w:hanging="567"/>
        <w:rPr>
          <w:rFonts w:ascii="MS Gothic" w:eastAsia="MS Gothic" w:hAnsi="MS Gothic" w:cs="Arial"/>
          <w:sz w:val="20"/>
          <w:szCs w:val="20"/>
        </w:rPr>
      </w:pPr>
      <w:r w:rsidRPr="00E06999">
        <w:rPr>
          <w:rFonts w:ascii="Arial" w:eastAsia="MS Gothic" w:hAnsi="Arial" w:cs="Arial"/>
          <w:sz w:val="20"/>
          <w:szCs w:val="20"/>
        </w:rPr>
        <w:t>4.6</w:t>
      </w:r>
      <w:r>
        <w:rPr>
          <w:rFonts w:ascii="MS Gothic" w:eastAsia="MS Gothic" w:hAnsi="MS Gothic" w:cs="Arial" w:hint="eastAsia"/>
          <w:sz w:val="20"/>
          <w:szCs w:val="20"/>
        </w:rPr>
        <w:t xml:space="preserve">  </w:t>
      </w:r>
      <w:r>
        <w:rPr>
          <w:rFonts w:ascii="MS Gothic" w:eastAsia="MS Gothic" w:hAnsi="MS Gothic" w:cs="Arial" w:hint="eastAsia"/>
          <w:sz w:val="20"/>
          <w:szCs w:val="20"/>
        </w:rPr>
        <w:t xml:space="preserve"> </w:t>
      </w:r>
      <w:r>
        <w:rPr>
          <w:rFonts w:ascii="MS Gothic" w:eastAsia="MS Gothic" w:hAnsi="MS Gothic" w:cs="Arial"/>
          <w:sz w:val="20"/>
          <w:szCs w:val="20"/>
        </w:rPr>
        <w:t>この点、労働者は、</w:t>
      </w:r>
      <w:r>
        <w:rPr>
          <w:rFonts w:ascii="MS Gothic" w:eastAsia="MS Gothic" w:hAnsi="MS Gothic" w:cs="Arial" w:hint="eastAsia"/>
          <w:sz w:val="20"/>
          <w:szCs w:val="20"/>
        </w:rPr>
        <w:t>本件</w:t>
      </w:r>
      <w:r w:rsidRPr="00160452">
        <w:rPr>
          <w:rFonts w:ascii="MS Gothic" w:eastAsia="MS Gothic" w:hAnsi="MS Gothic" w:cs="Arial"/>
          <w:sz w:val="20"/>
          <w:szCs w:val="20"/>
        </w:rPr>
        <w:t>個人データの処理は違法と主張する。その理由として労働者は、調査会社が探偵業法上必要な免許を保有していないにも関わらず</w:t>
      </w:r>
      <w:r>
        <w:rPr>
          <w:rFonts w:ascii="MS Gothic" w:eastAsia="MS Gothic" w:hAnsi="MS Gothic" w:cs="Arial" w:hint="eastAsia"/>
          <w:sz w:val="20"/>
          <w:szCs w:val="20"/>
        </w:rPr>
        <w:t>本件</w:t>
      </w:r>
      <w:r w:rsidRPr="00160452">
        <w:rPr>
          <w:rFonts w:ascii="MS Gothic" w:eastAsia="MS Gothic" w:hAnsi="MS Gothic" w:cs="Arial"/>
          <w:sz w:val="20"/>
          <w:szCs w:val="20"/>
        </w:rPr>
        <w:t>個人データを収集したことを挙げる。すなわち、違法に作成された本件調査</w:t>
      </w:r>
      <w:r>
        <w:rPr>
          <w:rFonts w:ascii="MS Gothic" w:eastAsia="MS Gothic" w:hAnsi="MS Gothic" w:cs="Arial"/>
          <w:sz w:val="20"/>
          <w:szCs w:val="20"/>
        </w:rPr>
        <w:t>報告書の利用もまた違法で</w:t>
      </w:r>
      <w:r>
        <w:rPr>
          <w:rFonts w:ascii="MS Gothic" w:eastAsia="MS Gothic" w:hAnsi="MS Gothic" w:cs="Arial" w:hint="eastAsia"/>
          <w:sz w:val="20"/>
          <w:szCs w:val="20"/>
        </w:rPr>
        <w:t>あるため、</w:t>
      </w:r>
      <w:r w:rsidRPr="00160452">
        <w:rPr>
          <w:rFonts w:ascii="MS Gothic" w:eastAsia="MS Gothic" w:hAnsi="MS Gothic" w:cs="Arial"/>
          <w:sz w:val="20"/>
          <w:szCs w:val="20"/>
        </w:rPr>
        <w:t>本件調査報告書</w:t>
      </w:r>
      <w:r>
        <w:rPr>
          <w:rFonts w:ascii="MS Gothic" w:eastAsia="MS Gothic" w:hAnsi="MS Gothic" w:cs="Arial"/>
          <w:sz w:val="20"/>
          <w:szCs w:val="20"/>
        </w:rPr>
        <w:t>は消去されなくてはなら</w:t>
      </w:r>
      <w:r>
        <w:rPr>
          <w:rFonts w:ascii="MS Gothic" w:eastAsia="MS Gothic" w:hAnsi="MS Gothic" w:cs="Arial" w:hint="eastAsia"/>
          <w:sz w:val="20"/>
          <w:szCs w:val="20"/>
        </w:rPr>
        <w:t>ない。これが、</w:t>
      </w:r>
      <w:r>
        <w:rPr>
          <w:rFonts w:ascii="MS Gothic" w:eastAsia="MS Gothic" w:hAnsi="MS Gothic" w:cs="Arial"/>
          <w:sz w:val="20"/>
          <w:szCs w:val="20"/>
        </w:rPr>
        <w:t>本件保全手続において労働者</w:t>
      </w:r>
      <w:r>
        <w:rPr>
          <w:rFonts w:ascii="MS Gothic" w:eastAsia="MS Gothic" w:hAnsi="MS Gothic" w:cs="Arial" w:hint="eastAsia"/>
          <w:sz w:val="20"/>
          <w:szCs w:val="20"/>
        </w:rPr>
        <w:t>が本件調査報告書の使用者による</w:t>
      </w:r>
      <w:r w:rsidRPr="00160452">
        <w:rPr>
          <w:rFonts w:ascii="MS Gothic" w:eastAsia="MS Gothic" w:hAnsi="MS Gothic" w:cs="Arial"/>
          <w:sz w:val="20"/>
          <w:szCs w:val="20"/>
        </w:rPr>
        <w:t>利用禁止を</w:t>
      </w:r>
      <w:r>
        <w:rPr>
          <w:rFonts w:ascii="MS Gothic" w:eastAsia="MS Gothic" w:hAnsi="MS Gothic" w:cs="Arial" w:hint="eastAsia"/>
          <w:sz w:val="20"/>
          <w:szCs w:val="20"/>
        </w:rPr>
        <w:t>求めている理由である。</w:t>
      </w:r>
      <w:r w:rsidRPr="00160452">
        <w:rPr>
          <w:rFonts w:ascii="MS Gothic" w:eastAsia="MS Gothic" w:hAnsi="MS Gothic" w:cs="Arial"/>
          <w:sz w:val="20"/>
          <w:szCs w:val="20"/>
        </w:rPr>
        <w:t xml:space="preserve">　</w:t>
      </w:r>
    </w:p>
    <w:p w:rsidR="00E06999" w:rsidRPr="00160452" w:rsidRDefault="00E06999" w:rsidP="00E06999">
      <w:pPr>
        <w:pStyle w:val="NoSpacing"/>
        <w:ind w:left="567" w:hanging="567"/>
        <w:rPr>
          <w:rFonts w:ascii="MS Gothic" w:eastAsia="MS Gothic" w:hAnsi="MS Gothic" w:cs="Arial"/>
          <w:sz w:val="20"/>
          <w:szCs w:val="20"/>
        </w:rPr>
      </w:pPr>
      <w:r w:rsidRPr="00E06999">
        <w:rPr>
          <w:rFonts w:ascii="Arial" w:eastAsia="MS Gothic" w:hAnsi="Arial" w:cs="Arial"/>
          <w:sz w:val="20"/>
          <w:szCs w:val="20"/>
        </w:rPr>
        <w:t>4.7</w:t>
      </w:r>
      <w:r>
        <w:rPr>
          <w:rFonts w:ascii="MS Gothic" w:eastAsia="MS Gothic" w:hAnsi="MS Gothic" w:cs="Arial" w:hint="eastAsia"/>
          <w:sz w:val="20"/>
          <w:szCs w:val="20"/>
        </w:rPr>
        <w:t xml:space="preserve">   </w:t>
      </w:r>
      <w:r>
        <w:rPr>
          <w:rFonts w:ascii="MS Gothic" w:eastAsia="MS Gothic" w:hAnsi="MS Gothic" w:cs="Arial"/>
          <w:sz w:val="20"/>
          <w:szCs w:val="20"/>
        </w:rPr>
        <w:t>労働者</w:t>
      </w:r>
      <w:r>
        <w:rPr>
          <w:rFonts w:ascii="MS Gothic" w:eastAsia="MS Gothic" w:hAnsi="MS Gothic" w:cs="Arial" w:hint="eastAsia"/>
          <w:sz w:val="20"/>
          <w:szCs w:val="20"/>
        </w:rPr>
        <w:t>は、</w:t>
      </w:r>
      <w:r w:rsidRPr="00160452">
        <w:rPr>
          <w:rFonts w:ascii="MS Gothic" w:eastAsia="MS Gothic" w:hAnsi="MS Gothic" w:cs="Arial"/>
          <w:sz w:val="20"/>
          <w:szCs w:val="20"/>
        </w:rPr>
        <w:t>調査会社が行った業務は『探偵業』に該</w:t>
      </w:r>
      <w:r>
        <w:rPr>
          <w:rFonts w:ascii="MS Gothic" w:eastAsia="MS Gothic" w:hAnsi="MS Gothic" w:cs="Arial"/>
          <w:sz w:val="20"/>
          <w:szCs w:val="20"/>
        </w:rPr>
        <w:t>当するため、調査会社は必要な免許を取得しなければならない</w:t>
      </w:r>
      <w:r>
        <w:rPr>
          <w:rFonts w:ascii="MS Gothic" w:eastAsia="MS Gothic" w:hAnsi="MS Gothic" w:cs="Arial" w:hint="eastAsia"/>
          <w:sz w:val="20"/>
          <w:szCs w:val="20"/>
        </w:rPr>
        <w:t>と主張する。この主張は、</w:t>
      </w:r>
      <w:r w:rsidRPr="00160452">
        <w:rPr>
          <w:rFonts w:ascii="MS Gothic" w:eastAsia="MS Gothic" w:hAnsi="MS Gothic" w:cs="Arial"/>
          <w:sz w:val="20"/>
          <w:szCs w:val="20"/>
        </w:rPr>
        <w:t>次の理由により失当である。（…）確かに、探偵業法にいう『探偵業』の定義（すなわち、「情報を収集及び分析すること」）は幅広い。しかし、検討すべき問題は、そもそも</w:t>
      </w:r>
      <w:r>
        <w:rPr>
          <w:rFonts w:ascii="MS Gothic" w:eastAsia="MS Gothic" w:hAnsi="MS Gothic" w:cs="Arial" w:hint="eastAsia"/>
          <w:sz w:val="20"/>
          <w:szCs w:val="20"/>
        </w:rPr>
        <w:t>調査</w:t>
      </w:r>
      <w:r w:rsidRPr="00160452">
        <w:rPr>
          <w:rFonts w:ascii="MS Gothic" w:eastAsia="MS Gothic" w:hAnsi="MS Gothic" w:cs="Arial"/>
          <w:sz w:val="20"/>
          <w:szCs w:val="20"/>
        </w:rPr>
        <w:t>会社が本件調査に関して行った業務が『探偵業』に該当するか否かである。この点、</w:t>
      </w:r>
      <w:r>
        <w:rPr>
          <w:rFonts w:ascii="MS Gothic" w:eastAsia="MS Gothic" w:hAnsi="MS Gothic" w:cs="Arial" w:hint="eastAsia"/>
          <w:sz w:val="20"/>
          <w:szCs w:val="20"/>
        </w:rPr>
        <w:t>使用者は、</w:t>
      </w:r>
      <w:r w:rsidRPr="00160452">
        <w:rPr>
          <w:rFonts w:ascii="MS Gothic" w:eastAsia="MS Gothic" w:hAnsi="MS Gothic" w:cs="Arial"/>
          <w:sz w:val="20"/>
          <w:szCs w:val="20"/>
        </w:rPr>
        <w:t>本件調査報告書はひとえに関係者とのインタビューにより得られた情報及び労働者自身により提供された情報に基づいており、秘密裏に行われた調査会社の調査により明らかとなった情報に基づくものではないと</w:t>
      </w:r>
      <w:r>
        <w:rPr>
          <w:rFonts w:ascii="MS Gothic" w:eastAsia="MS Gothic" w:hAnsi="MS Gothic" w:cs="Arial" w:hint="eastAsia"/>
          <w:sz w:val="20"/>
          <w:szCs w:val="20"/>
        </w:rPr>
        <w:t>主張</w:t>
      </w:r>
      <w:r w:rsidRPr="00160452">
        <w:rPr>
          <w:rFonts w:ascii="MS Gothic" w:eastAsia="MS Gothic" w:hAnsi="MS Gothic" w:cs="Arial"/>
          <w:sz w:val="20"/>
          <w:szCs w:val="20"/>
        </w:rPr>
        <w:t>する。また、労働者はこの</w:t>
      </w:r>
      <w:r>
        <w:rPr>
          <w:rFonts w:ascii="MS Gothic" w:eastAsia="MS Gothic" w:hAnsi="MS Gothic" w:cs="Arial" w:hint="eastAsia"/>
          <w:sz w:val="20"/>
          <w:szCs w:val="20"/>
        </w:rPr>
        <w:t>使用者の主張に何ら反論していない。従って、</w:t>
      </w:r>
      <w:r w:rsidRPr="00160452">
        <w:rPr>
          <w:rFonts w:ascii="MS Gothic" w:eastAsia="MS Gothic" w:hAnsi="MS Gothic" w:cs="Arial"/>
          <w:sz w:val="20"/>
          <w:szCs w:val="20"/>
        </w:rPr>
        <w:t>本件調査報告書が違法に作成されたと判断することはできず、よって</w:t>
      </w:r>
      <w:r w:rsidRPr="00E06999">
        <w:rPr>
          <w:rFonts w:ascii="Arial" w:eastAsia="MS Gothic" w:hAnsi="Arial" w:cs="Arial"/>
          <w:sz w:val="20"/>
          <w:szCs w:val="20"/>
        </w:rPr>
        <w:t>GDPR5</w:t>
      </w:r>
      <w:r w:rsidRPr="00160452">
        <w:rPr>
          <w:rFonts w:ascii="MS Gothic" w:eastAsia="MS Gothic" w:hAnsi="MS Gothic" w:cs="Arial"/>
          <w:sz w:val="20"/>
          <w:szCs w:val="20"/>
        </w:rPr>
        <w:t>条に違反しているということもできない。さらに、例え調査会社が探偵業法</w:t>
      </w:r>
      <w:r>
        <w:rPr>
          <w:rFonts w:ascii="MS Gothic" w:eastAsia="MS Gothic" w:hAnsi="MS Gothic" w:cs="Arial" w:hint="eastAsia"/>
          <w:sz w:val="20"/>
          <w:szCs w:val="20"/>
        </w:rPr>
        <w:t>上</w:t>
      </w:r>
      <w:r w:rsidRPr="00160452">
        <w:rPr>
          <w:rFonts w:ascii="MS Gothic" w:eastAsia="MS Gothic" w:hAnsi="MS Gothic" w:cs="Arial"/>
          <w:sz w:val="20"/>
          <w:szCs w:val="20"/>
        </w:rPr>
        <w:t>保有すべき免許を保有していなかったとしても、この事実だけでもって</w:t>
      </w:r>
      <w:r w:rsidRPr="00E06999">
        <w:rPr>
          <w:rFonts w:ascii="Arial" w:eastAsia="MS Gothic" w:hAnsi="Arial" w:cs="Arial"/>
          <w:sz w:val="20"/>
          <w:szCs w:val="20"/>
        </w:rPr>
        <w:t>GDPR</w:t>
      </w:r>
      <w:r w:rsidRPr="00160452">
        <w:rPr>
          <w:rFonts w:ascii="MS Gothic" w:eastAsia="MS Gothic" w:hAnsi="MS Gothic" w:cs="Arial"/>
          <w:sz w:val="20"/>
          <w:szCs w:val="20"/>
        </w:rPr>
        <w:t>に基き使用者に対して本件調査報告書を無視するよう請求することはできない。また、本件調査</w:t>
      </w:r>
      <w:r>
        <w:rPr>
          <w:rFonts w:ascii="MS Gothic" w:eastAsia="MS Gothic" w:hAnsi="MS Gothic" w:cs="Arial"/>
          <w:sz w:val="20"/>
          <w:szCs w:val="20"/>
        </w:rPr>
        <w:t>報告書を作成したのは</w:t>
      </w:r>
      <w:r>
        <w:rPr>
          <w:rFonts w:ascii="MS Gothic" w:eastAsia="MS Gothic" w:hAnsi="MS Gothic" w:cs="Arial" w:hint="eastAsia"/>
          <w:sz w:val="20"/>
          <w:szCs w:val="20"/>
        </w:rPr>
        <w:t>調査会社であって</w:t>
      </w:r>
      <w:r>
        <w:rPr>
          <w:rFonts w:ascii="MS Gothic" w:eastAsia="MS Gothic" w:hAnsi="MS Gothic" w:cs="Arial"/>
          <w:sz w:val="20"/>
          <w:szCs w:val="20"/>
        </w:rPr>
        <w:t>使用者ではな</w:t>
      </w:r>
      <w:r>
        <w:rPr>
          <w:rFonts w:ascii="MS Gothic" w:eastAsia="MS Gothic" w:hAnsi="MS Gothic" w:cs="Arial" w:hint="eastAsia"/>
          <w:sz w:val="20"/>
          <w:szCs w:val="20"/>
        </w:rPr>
        <w:t>い。さらに、</w:t>
      </w:r>
      <w:r w:rsidRPr="00160452">
        <w:rPr>
          <w:rFonts w:ascii="MS Gothic" w:eastAsia="MS Gothic" w:hAnsi="MS Gothic" w:cs="Arial"/>
          <w:sz w:val="20"/>
          <w:szCs w:val="20"/>
        </w:rPr>
        <w:t xml:space="preserve">使用者が本件調査報告書作成に関して違法な行為を行ったことも証明されていない。　</w:t>
      </w:r>
    </w:p>
    <w:p w:rsidR="00E06999" w:rsidRPr="00160452" w:rsidRDefault="00E06999" w:rsidP="00E06999">
      <w:pPr>
        <w:pStyle w:val="NoSpacing"/>
        <w:ind w:left="567" w:hanging="567"/>
        <w:rPr>
          <w:rFonts w:ascii="MS Gothic" w:eastAsia="MS Gothic" w:hAnsi="MS Gothic" w:cs="Arial"/>
          <w:sz w:val="20"/>
          <w:szCs w:val="20"/>
        </w:rPr>
      </w:pPr>
      <w:r w:rsidRPr="00E06999">
        <w:rPr>
          <w:rFonts w:ascii="Arial" w:eastAsia="MS Gothic" w:hAnsi="Arial" w:cs="Arial"/>
          <w:sz w:val="20"/>
          <w:szCs w:val="20"/>
        </w:rPr>
        <w:t>4.8</w:t>
      </w:r>
      <w:r>
        <w:rPr>
          <w:rFonts w:ascii="MS Gothic" w:eastAsia="MS Gothic" w:hAnsi="MS Gothic" w:cs="Arial" w:hint="eastAsia"/>
          <w:sz w:val="20"/>
          <w:szCs w:val="20"/>
        </w:rPr>
        <w:t xml:space="preserve">   </w:t>
      </w:r>
      <w:r w:rsidRPr="00160452">
        <w:rPr>
          <w:rFonts w:ascii="MS Gothic" w:eastAsia="MS Gothic" w:hAnsi="MS Gothic" w:cs="Arial"/>
          <w:sz w:val="20"/>
          <w:szCs w:val="20"/>
        </w:rPr>
        <w:t>また、</w:t>
      </w:r>
      <w:r w:rsidRPr="00E06999">
        <w:rPr>
          <w:rFonts w:ascii="Arial" w:eastAsia="MS Gothic" w:hAnsi="Arial" w:cs="Arial"/>
          <w:sz w:val="20"/>
          <w:szCs w:val="20"/>
        </w:rPr>
        <w:t>GDPR17</w:t>
      </w:r>
      <w:r w:rsidRPr="00160452">
        <w:rPr>
          <w:rFonts w:ascii="MS Gothic" w:eastAsia="MS Gothic" w:hAnsi="MS Gothic" w:cs="Arial"/>
          <w:sz w:val="20"/>
          <w:szCs w:val="20"/>
        </w:rPr>
        <w:t>条の個人データ消去を求める権利は絶対的なものではないという使用者の主張は正しい。反対に、労働者は、なぜ調査会社が探偵業法</w:t>
      </w:r>
      <w:r>
        <w:rPr>
          <w:rFonts w:ascii="MS Gothic" w:eastAsia="MS Gothic" w:hAnsi="MS Gothic" w:cs="Arial" w:hint="eastAsia"/>
          <w:sz w:val="20"/>
          <w:szCs w:val="20"/>
        </w:rPr>
        <w:t>上</w:t>
      </w:r>
      <w:r w:rsidRPr="00160452">
        <w:rPr>
          <w:rFonts w:ascii="MS Gothic" w:eastAsia="MS Gothic" w:hAnsi="MS Gothic" w:cs="Arial"/>
          <w:sz w:val="20"/>
          <w:szCs w:val="20"/>
        </w:rPr>
        <w:t>必要な免許を保有していないことが本件調査報告書の利用禁止及び全部消去という帰結に至るのか、その理由を十分に疎明していない。さらに、労働者は、本件調査報告書に含まれる</w:t>
      </w:r>
      <w:r>
        <w:rPr>
          <w:rFonts w:ascii="MS Gothic" w:eastAsia="MS Gothic" w:hAnsi="MS Gothic" w:cs="Arial"/>
          <w:sz w:val="20"/>
          <w:szCs w:val="20"/>
        </w:rPr>
        <w:t>同僚らの陳述内容</w:t>
      </w:r>
      <w:r>
        <w:rPr>
          <w:rFonts w:ascii="MS Gothic" w:eastAsia="MS Gothic" w:hAnsi="MS Gothic" w:cs="Arial" w:hint="eastAsia"/>
          <w:sz w:val="20"/>
          <w:szCs w:val="20"/>
        </w:rPr>
        <w:t>は</w:t>
      </w:r>
      <w:r w:rsidRPr="00160452">
        <w:rPr>
          <w:rFonts w:ascii="MS Gothic" w:eastAsia="MS Gothic" w:hAnsi="MS Gothic" w:cs="Arial"/>
          <w:sz w:val="20"/>
          <w:szCs w:val="20"/>
        </w:rPr>
        <w:t>労働者の名誉を損なうものであると主張するものの、問題となる個人データは何かを具体的に説明していない。</w:t>
      </w:r>
      <w:r>
        <w:rPr>
          <w:rFonts w:ascii="MS Gothic" w:eastAsia="MS Gothic" w:hAnsi="MS Gothic" w:cs="Arial" w:hint="eastAsia"/>
          <w:sz w:val="20"/>
          <w:szCs w:val="20"/>
        </w:rPr>
        <w:t>そして</w:t>
      </w:r>
      <w:r w:rsidRPr="00160452">
        <w:rPr>
          <w:rFonts w:ascii="MS Gothic" w:eastAsia="MS Gothic" w:hAnsi="MS Gothic" w:cs="Arial"/>
          <w:sz w:val="20"/>
          <w:szCs w:val="20"/>
        </w:rPr>
        <w:t>、本件調査報告書に含まれる個人データのうち、どのデータが事実と反するのか、どのデータが</w:t>
      </w:r>
      <w:r w:rsidRPr="00E06999">
        <w:rPr>
          <w:rFonts w:ascii="Arial" w:eastAsia="MS Gothic" w:hAnsi="Arial" w:cs="Arial"/>
          <w:sz w:val="20"/>
          <w:szCs w:val="20"/>
        </w:rPr>
        <w:t>GDPR5</w:t>
      </w:r>
      <w:r w:rsidRPr="00160452">
        <w:rPr>
          <w:rFonts w:ascii="MS Gothic" w:eastAsia="MS Gothic" w:hAnsi="MS Gothic" w:cs="Arial"/>
          <w:sz w:val="20"/>
          <w:szCs w:val="20"/>
        </w:rPr>
        <w:t xml:space="preserve">条に反するのかも疎明していない。　</w:t>
      </w:r>
    </w:p>
    <w:p w:rsidR="00E06999" w:rsidRPr="00160452" w:rsidRDefault="00E06999" w:rsidP="00E06999">
      <w:pPr>
        <w:pStyle w:val="NoSpacing"/>
        <w:ind w:left="567" w:hanging="567"/>
        <w:rPr>
          <w:rFonts w:ascii="MS Gothic" w:eastAsia="MS Gothic" w:hAnsi="MS Gothic" w:cs="Arial"/>
          <w:sz w:val="20"/>
          <w:szCs w:val="20"/>
        </w:rPr>
      </w:pPr>
      <w:r w:rsidRPr="00E06999">
        <w:rPr>
          <w:rFonts w:ascii="Arial" w:eastAsia="MS Gothic" w:hAnsi="Arial" w:cs="Arial"/>
          <w:sz w:val="20"/>
          <w:szCs w:val="20"/>
        </w:rPr>
        <w:t>4.9</w:t>
      </w:r>
      <w:r>
        <w:rPr>
          <w:rFonts w:ascii="MS Gothic" w:eastAsia="MS Gothic" w:hAnsi="MS Gothic" w:cs="Arial" w:hint="eastAsia"/>
          <w:sz w:val="20"/>
          <w:szCs w:val="20"/>
        </w:rPr>
        <w:t xml:space="preserve">   </w:t>
      </w:r>
      <w:r w:rsidRPr="00160452">
        <w:rPr>
          <w:rFonts w:ascii="MS Gothic" w:eastAsia="MS Gothic" w:hAnsi="MS Gothic" w:cs="Arial"/>
          <w:sz w:val="20"/>
          <w:szCs w:val="20"/>
        </w:rPr>
        <w:t>さらに、使用者は、使用者において調査会社に提供した労働者に関する個人データは、労働者の連絡先住所のみであり、その他の個人データは一切調査会社に提供していないと主張する。労働者は、この点を争っていない。また、使用者は、職場における労働者の不適切な振る舞いの可能性について調査を行うため、労働者に関する個人データを調査会社に提供することに関し、</w:t>
      </w:r>
      <w:r w:rsidRPr="00E06999">
        <w:rPr>
          <w:rFonts w:ascii="Arial" w:eastAsia="MS Gothic" w:hAnsi="Arial" w:cs="Arial"/>
          <w:sz w:val="20"/>
          <w:szCs w:val="20"/>
        </w:rPr>
        <w:t>GDPR6</w:t>
      </w:r>
      <w:r w:rsidRPr="00160452">
        <w:rPr>
          <w:rFonts w:ascii="MS Gothic" w:eastAsia="MS Gothic" w:hAnsi="MS Gothic" w:cs="Arial"/>
          <w:sz w:val="20"/>
          <w:szCs w:val="20"/>
        </w:rPr>
        <w:t>条</w:t>
      </w:r>
      <w:r w:rsidRPr="00E06999">
        <w:rPr>
          <w:rFonts w:ascii="Arial" w:eastAsia="MS Gothic" w:hAnsi="Arial" w:cs="Arial"/>
          <w:sz w:val="20"/>
          <w:szCs w:val="20"/>
        </w:rPr>
        <w:t>f</w:t>
      </w:r>
      <w:r w:rsidRPr="00160452">
        <w:rPr>
          <w:rFonts w:ascii="MS Gothic" w:eastAsia="MS Gothic" w:hAnsi="MS Gothic" w:cs="Arial"/>
          <w:sz w:val="20"/>
          <w:szCs w:val="20"/>
        </w:rPr>
        <w:t>号にいう正当な利益を有していると主張するが、この主張は正しい。そして、使用者は、透明性をもって労働者に関する個人データ</w:t>
      </w:r>
      <w:r>
        <w:rPr>
          <w:rFonts w:ascii="MS Gothic" w:eastAsia="MS Gothic" w:hAnsi="MS Gothic" w:cs="Arial"/>
          <w:sz w:val="20"/>
          <w:szCs w:val="20"/>
        </w:rPr>
        <w:t>を調査会社に提供したといえる。それは、使用者</w:t>
      </w:r>
      <w:r>
        <w:rPr>
          <w:rFonts w:ascii="MS Gothic" w:eastAsia="MS Gothic" w:hAnsi="MS Gothic" w:cs="Arial" w:hint="eastAsia"/>
          <w:sz w:val="20"/>
          <w:szCs w:val="20"/>
        </w:rPr>
        <w:t>が</w:t>
      </w:r>
      <w:r w:rsidRPr="00160452">
        <w:rPr>
          <w:rFonts w:ascii="MS Gothic" w:eastAsia="MS Gothic" w:hAnsi="MS Gothic" w:cs="Arial"/>
          <w:sz w:val="20"/>
          <w:szCs w:val="20"/>
        </w:rPr>
        <w:t>、</w:t>
      </w:r>
      <w:r w:rsidRPr="00E06999">
        <w:rPr>
          <w:rFonts w:ascii="Arial" w:eastAsia="MS Gothic" w:hAnsi="Arial" w:cs="Arial"/>
          <w:sz w:val="20"/>
          <w:szCs w:val="20"/>
        </w:rPr>
        <w:t>2018</w:t>
      </w:r>
      <w:r w:rsidRPr="00160452">
        <w:rPr>
          <w:rFonts w:ascii="MS Gothic" w:eastAsia="MS Gothic" w:hAnsi="MS Gothic" w:cs="Arial"/>
          <w:sz w:val="20"/>
          <w:szCs w:val="20"/>
        </w:rPr>
        <w:t>年</w:t>
      </w:r>
      <w:r w:rsidRPr="00E06999">
        <w:rPr>
          <w:rFonts w:ascii="Arial" w:eastAsia="MS Gothic" w:hAnsi="Arial" w:cs="Arial"/>
          <w:sz w:val="20"/>
          <w:szCs w:val="20"/>
        </w:rPr>
        <w:t>4</w:t>
      </w:r>
      <w:r w:rsidRPr="00160452">
        <w:rPr>
          <w:rFonts w:ascii="MS Gothic" w:eastAsia="MS Gothic" w:hAnsi="MS Gothic" w:cs="Arial"/>
          <w:sz w:val="20"/>
          <w:szCs w:val="20"/>
        </w:rPr>
        <w:t>月</w:t>
      </w:r>
      <w:r w:rsidRPr="00E06999">
        <w:rPr>
          <w:rFonts w:ascii="Arial" w:eastAsia="MS Gothic" w:hAnsi="Arial" w:cs="Arial"/>
          <w:sz w:val="20"/>
          <w:szCs w:val="20"/>
        </w:rPr>
        <w:t>19</w:t>
      </w:r>
      <w:r w:rsidRPr="00160452">
        <w:rPr>
          <w:rFonts w:ascii="MS Gothic" w:eastAsia="MS Gothic" w:hAnsi="MS Gothic" w:cs="Arial"/>
          <w:sz w:val="20"/>
          <w:szCs w:val="20"/>
        </w:rPr>
        <w:t>日付けの書簡及び同年</w:t>
      </w:r>
      <w:r w:rsidRPr="00E06999">
        <w:rPr>
          <w:rFonts w:ascii="Arial" w:eastAsia="MS Gothic" w:hAnsi="Arial" w:cs="Arial"/>
          <w:sz w:val="20"/>
          <w:szCs w:val="20"/>
        </w:rPr>
        <w:t>4</w:t>
      </w:r>
      <w:r w:rsidRPr="00160452">
        <w:rPr>
          <w:rFonts w:ascii="MS Gothic" w:eastAsia="MS Gothic" w:hAnsi="MS Gothic" w:cs="Arial"/>
          <w:sz w:val="20"/>
          <w:szCs w:val="20"/>
        </w:rPr>
        <w:t>月</w:t>
      </w:r>
      <w:r w:rsidRPr="00E06999">
        <w:rPr>
          <w:rFonts w:ascii="Arial" w:eastAsia="MS Gothic" w:hAnsi="Arial" w:cs="Arial"/>
          <w:sz w:val="20"/>
          <w:szCs w:val="20"/>
        </w:rPr>
        <w:t>26</w:t>
      </w:r>
      <w:r>
        <w:rPr>
          <w:rFonts w:ascii="MS Gothic" w:eastAsia="MS Gothic" w:hAnsi="MS Gothic" w:cs="Arial"/>
          <w:sz w:val="20"/>
          <w:szCs w:val="20"/>
        </w:rPr>
        <w:t>日付けの電子メールでもって、</w:t>
      </w:r>
      <w:r w:rsidRPr="00160452">
        <w:rPr>
          <w:rFonts w:ascii="MS Gothic" w:eastAsia="MS Gothic" w:hAnsi="MS Gothic" w:cs="Arial"/>
          <w:sz w:val="20"/>
          <w:szCs w:val="20"/>
        </w:rPr>
        <w:t>本件調査を実施</w:t>
      </w:r>
      <w:r>
        <w:rPr>
          <w:rFonts w:ascii="MS Gothic" w:eastAsia="MS Gothic" w:hAnsi="MS Gothic" w:cs="Arial"/>
          <w:sz w:val="20"/>
          <w:szCs w:val="20"/>
        </w:rPr>
        <w:t>するため調査会社を起用したこと</w:t>
      </w:r>
      <w:r w:rsidRPr="00160452">
        <w:rPr>
          <w:rFonts w:ascii="MS Gothic" w:eastAsia="MS Gothic" w:hAnsi="MS Gothic" w:cs="Arial"/>
          <w:sz w:val="20"/>
          <w:szCs w:val="20"/>
        </w:rPr>
        <w:t>及びその背景を</w:t>
      </w:r>
      <w:r>
        <w:rPr>
          <w:rFonts w:ascii="MS Gothic" w:eastAsia="MS Gothic" w:hAnsi="MS Gothic" w:cs="Arial" w:hint="eastAsia"/>
          <w:sz w:val="20"/>
          <w:szCs w:val="20"/>
        </w:rPr>
        <w:t>労働者に</w:t>
      </w:r>
      <w:r w:rsidRPr="00160452">
        <w:rPr>
          <w:rFonts w:ascii="MS Gothic" w:eastAsia="MS Gothic" w:hAnsi="MS Gothic" w:cs="Arial"/>
          <w:sz w:val="20"/>
          <w:szCs w:val="20"/>
        </w:rPr>
        <w:t>明確に説明したからである。従って、労働者は、本件調査の理由が全く分からなかったと主張することはできない。むしろ、労働者は、本件調査に関する意見を十分に述べる機会があったといえる。以上の背景に鑑みると、使用者が</w:t>
      </w:r>
      <w:r w:rsidRPr="00E06999">
        <w:rPr>
          <w:rFonts w:ascii="Arial" w:eastAsia="MS Gothic" w:hAnsi="Arial" w:cs="Arial"/>
          <w:sz w:val="20"/>
          <w:szCs w:val="20"/>
        </w:rPr>
        <w:t>GDPR</w:t>
      </w:r>
      <w:r w:rsidRPr="00160452">
        <w:rPr>
          <w:rFonts w:ascii="MS Gothic" w:eastAsia="MS Gothic" w:hAnsi="MS Gothic" w:cs="Arial"/>
          <w:sz w:val="20"/>
          <w:szCs w:val="20"/>
        </w:rPr>
        <w:t>違反したとの</w:t>
      </w:r>
      <w:r>
        <w:rPr>
          <w:rFonts w:ascii="MS Gothic" w:eastAsia="MS Gothic" w:hAnsi="MS Gothic" w:cs="Arial"/>
          <w:sz w:val="20"/>
          <w:szCs w:val="20"/>
        </w:rPr>
        <w:t>労働者の主張を裏付ける事実は何もないと</w:t>
      </w:r>
      <w:r>
        <w:rPr>
          <w:rFonts w:ascii="MS Gothic" w:eastAsia="MS Gothic" w:hAnsi="MS Gothic" w:cs="Arial" w:hint="eastAsia"/>
          <w:sz w:val="20"/>
          <w:szCs w:val="20"/>
        </w:rPr>
        <w:t>言</w:t>
      </w:r>
      <w:r w:rsidRPr="00160452">
        <w:rPr>
          <w:rFonts w:ascii="MS Gothic" w:eastAsia="MS Gothic" w:hAnsi="MS Gothic" w:cs="Arial"/>
          <w:sz w:val="20"/>
          <w:szCs w:val="20"/>
        </w:rPr>
        <w:t xml:space="preserve">わざるをえいない。　</w:t>
      </w:r>
    </w:p>
    <w:p w:rsidR="00E06999" w:rsidRDefault="00E06999" w:rsidP="00E06999">
      <w:pPr>
        <w:pStyle w:val="NoSpacing"/>
        <w:rPr>
          <w:rFonts w:ascii="MS Gothic" w:eastAsia="MS Gothic" w:hAnsi="MS Gothic" w:cs="Arial" w:hint="eastAsia"/>
          <w:sz w:val="20"/>
          <w:szCs w:val="20"/>
        </w:rPr>
      </w:pPr>
      <w:r w:rsidRPr="00160452">
        <w:rPr>
          <w:rFonts w:ascii="MS Gothic" w:eastAsia="MS Gothic" w:hAnsi="MS Gothic" w:cs="Arial"/>
          <w:sz w:val="20"/>
          <w:szCs w:val="20"/>
        </w:rPr>
        <w:t>（</w:t>
      </w:r>
      <w:bookmarkStart w:id="0" w:name="_GoBack"/>
      <w:r w:rsidRPr="00160452">
        <w:rPr>
          <w:rFonts w:ascii="MS Gothic" w:eastAsia="MS Gothic" w:hAnsi="MS Gothic" w:cs="Arial"/>
          <w:sz w:val="20"/>
          <w:szCs w:val="20"/>
        </w:rPr>
        <w:t>…</w:t>
      </w:r>
      <w:bookmarkEnd w:id="0"/>
      <w:r w:rsidRPr="00160452">
        <w:rPr>
          <w:rFonts w:ascii="MS Gothic" w:eastAsia="MS Gothic" w:hAnsi="MS Gothic" w:cs="Arial"/>
          <w:sz w:val="20"/>
          <w:szCs w:val="20"/>
        </w:rPr>
        <w:t>）</w:t>
      </w:r>
    </w:p>
    <w:p w:rsidR="00E06999" w:rsidRPr="00160452" w:rsidRDefault="00E06999" w:rsidP="00E06999">
      <w:pPr>
        <w:pStyle w:val="NoSpacing"/>
        <w:rPr>
          <w:rFonts w:ascii="MS Gothic" w:eastAsia="MS Gothic" w:hAnsi="MS Gothic" w:cs="Arial"/>
          <w:sz w:val="20"/>
          <w:szCs w:val="20"/>
        </w:rPr>
      </w:pPr>
      <w:proofErr w:type="gramStart"/>
      <w:r w:rsidRPr="00E06999">
        <w:rPr>
          <w:rFonts w:ascii="Arial" w:eastAsia="MS Gothic" w:hAnsi="Arial" w:cs="Arial"/>
          <w:sz w:val="20"/>
          <w:szCs w:val="20"/>
        </w:rPr>
        <w:t>4.11</w:t>
      </w:r>
      <w:r>
        <w:rPr>
          <w:rFonts w:ascii="MS Gothic" w:eastAsia="MS Gothic" w:hAnsi="MS Gothic" w:cs="Arial" w:hint="eastAsia"/>
          <w:sz w:val="20"/>
          <w:szCs w:val="20"/>
        </w:rPr>
        <w:t xml:space="preserve">  </w:t>
      </w:r>
      <w:r w:rsidRPr="00160452">
        <w:rPr>
          <w:rFonts w:ascii="MS Gothic" w:eastAsia="MS Gothic" w:hAnsi="MS Gothic" w:cs="Arial"/>
          <w:sz w:val="20"/>
          <w:szCs w:val="20"/>
        </w:rPr>
        <w:t>労働者の仮処分の申立てを棄却する</w:t>
      </w:r>
      <w:proofErr w:type="gramEnd"/>
      <w:r w:rsidRPr="00160452">
        <w:rPr>
          <w:rFonts w:ascii="MS Gothic" w:eastAsia="MS Gothic" w:hAnsi="MS Gothic" w:cs="Arial"/>
          <w:sz w:val="20"/>
          <w:szCs w:val="20"/>
        </w:rPr>
        <w:t xml:space="preserve">。労働者に本件保全手続に関する費用の支払を命じる。　</w:t>
      </w:r>
    </w:p>
    <w:p w:rsidR="00E06999" w:rsidRPr="00160452" w:rsidRDefault="00E06999" w:rsidP="00E06999">
      <w:pPr>
        <w:pStyle w:val="NoSpacing"/>
        <w:ind w:left="360"/>
        <w:rPr>
          <w:rFonts w:ascii="MS Gothic" w:eastAsia="MS Gothic" w:hAnsi="MS Gothic" w:cs="Arial"/>
          <w:sz w:val="20"/>
          <w:szCs w:val="20"/>
        </w:rPr>
      </w:pPr>
    </w:p>
    <w:p w:rsidR="00E06999" w:rsidRPr="00160452" w:rsidRDefault="00E06999" w:rsidP="00E06999">
      <w:pPr>
        <w:pStyle w:val="NoSpacing"/>
        <w:ind w:left="360"/>
        <w:rPr>
          <w:rFonts w:ascii="MS Gothic" w:eastAsia="MS Gothic" w:hAnsi="MS Gothic" w:cs="Arial"/>
          <w:sz w:val="20"/>
          <w:szCs w:val="20"/>
        </w:rPr>
      </w:pPr>
    </w:p>
    <w:p w:rsidR="00E06999" w:rsidRPr="00160452" w:rsidRDefault="00E06999" w:rsidP="00E06999">
      <w:pPr>
        <w:pStyle w:val="NoSpacing"/>
        <w:ind w:left="360"/>
        <w:jc w:val="center"/>
        <w:rPr>
          <w:rFonts w:ascii="MS Gothic" w:eastAsia="MS Gothic" w:hAnsi="MS Gothic" w:cs="Arial"/>
          <w:sz w:val="20"/>
          <w:szCs w:val="20"/>
        </w:rPr>
      </w:pPr>
      <w:r w:rsidRPr="00160452">
        <w:rPr>
          <w:rFonts w:ascii="MS Gothic" w:eastAsia="MS Gothic" w:hAnsi="MS Gothic" w:cs="Arial"/>
          <w:sz w:val="20"/>
          <w:szCs w:val="20"/>
        </w:rPr>
        <w:t>＊＊＊</w:t>
      </w:r>
    </w:p>
    <w:p w:rsidR="00AD0766" w:rsidRPr="00AD0766" w:rsidRDefault="00AD0766" w:rsidP="00AD0766">
      <w:pPr>
        <w:pStyle w:val="NoSpacing"/>
        <w:widowControl/>
        <w:ind w:left="360"/>
        <w:jc w:val="left"/>
        <w:rPr>
          <w:rFonts w:ascii="Arial" w:eastAsia="MS Gothic" w:hAnsi="Arial"/>
          <w:sz w:val="20"/>
          <w:szCs w:val="20"/>
        </w:rPr>
      </w:pPr>
    </w:p>
    <w:p w:rsidR="004B28CD" w:rsidRPr="009E1D50" w:rsidRDefault="004B28CD" w:rsidP="00F77B07">
      <w:pPr>
        <w:rPr>
          <w:rFonts w:ascii="MS Gothic" w:eastAsia="MS Gothic" w:hAnsi="MS Gothic"/>
          <w:lang w:eastAsia="ja-JP"/>
        </w:rPr>
      </w:pPr>
    </w:p>
    <w:sectPr w:rsidR="004B28CD" w:rsidRPr="009E1D50" w:rsidSect="001D6A15">
      <w:footerReference w:type="default" r:id="rId9"/>
      <w:headerReference w:type="first" r:id="rId10"/>
      <w:pgSz w:w="11906" w:h="16838"/>
      <w:pgMar w:top="1417" w:right="1417" w:bottom="1417" w:left="1417" w:header="232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053" w:rsidRDefault="00905053" w:rsidP="00F82FF8">
      <w:pPr>
        <w:spacing w:line="240" w:lineRule="auto"/>
      </w:pPr>
      <w:r>
        <w:separator/>
      </w:r>
    </w:p>
  </w:endnote>
  <w:endnote w:type="continuationSeparator" w:id="0">
    <w:p w:rsidR="00905053" w:rsidRDefault="00905053" w:rsidP="00F82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apfCalligr BT">
    <w:altName w:val="Palatino Linotype"/>
    <w:charset w:val="00"/>
    <w:family w:val="roman"/>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88" w:rsidRDefault="00434C88">
    <w:pPr>
      <w:pStyle w:val="Footer"/>
    </w:pPr>
  </w:p>
  <w:p w:rsidR="00434C88" w:rsidRDefault="00434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053" w:rsidRDefault="00905053" w:rsidP="00F82FF8">
      <w:pPr>
        <w:spacing w:line="240" w:lineRule="auto"/>
      </w:pPr>
      <w:r>
        <w:separator/>
      </w:r>
    </w:p>
  </w:footnote>
  <w:footnote w:type="continuationSeparator" w:id="0">
    <w:p w:rsidR="00905053" w:rsidRDefault="00905053" w:rsidP="00F82FF8">
      <w:pPr>
        <w:spacing w:line="240" w:lineRule="auto"/>
      </w:pPr>
      <w:r>
        <w:continuationSeparator/>
      </w:r>
    </w:p>
  </w:footnote>
  <w:footnote w:id="1">
    <w:p w:rsidR="00E06999" w:rsidRPr="00C320A1" w:rsidRDefault="00E06999" w:rsidP="00E06999">
      <w:pPr>
        <w:pStyle w:val="FootnoteText"/>
        <w:rPr>
          <w:rFonts w:ascii="MS Mincho" w:hAnsi="MS Mincho"/>
        </w:rPr>
      </w:pPr>
      <w:r w:rsidRPr="00C320A1">
        <w:rPr>
          <w:rStyle w:val="FootnoteReference"/>
          <w:rFonts w:ascii="MS Mincho" w:hAnsi="MS Mincho"/>
        </w:rPr>
        <w:footnoteRef/>
      </w:r>
      <w:r w:rsidRPr="00C320A1">
        <w:rPr>
          <w:rFonts w:ascii="MS Mincho" w:hAnsi="MS Mincho"/>
        </w:rPr>
        <w:t xml:space="preserve"> </w:t>
      </w:r>
      <w:r w:rsidRPr="00EF0028">
        <w:rPr>
          <w:rFonts w:ascii="Arial" w:hAnsi="Arial" w:cs="Arial"/>
        </w:rPr>
        <w:t>Rechtbank Den Haag 31 8 2018,  ECLI:NL</w:t>
      </w:r>
      <w:proofErr w:type="gramStart"/>
      <w:r w:rsidRPr="00EF0028">
        <w:rPr>
          <w:rFonts w:ascii="Arial" w:hAnsi="Arial" w:cs="Arial"/>
        </w:rPr>
        <w:t>:RBDHA</w:t>
      </w:r>
      <w:proofErr w:type="gramEnd"/>
      <w:r w:rsidRPr="00EF0028">
        <w:rPr>
          <w:rFonts w:ascii="Arial" w:hAnsi="Arial" w:cs="Arial"/>
        </w:rPr>
        <w:t>:2018:10910</w:t>
      </w:r>
    </w:p>
  </w:footnote>
  <w:footnote w:id="2">
    <w:p w:rsidR="00E06999" w:rsidRPr="0056666D" w:rsidRDefault="00E06999" w:rsidP="00E06999">
      <w:pPr>
        <w:pStyle w:val="FootnoteText"/>
        <w:rPr>
          <w:lang w:val="en-GB"/>
        </w:rPr>
      </w:pPr>
      <w:r>
        <w:rPr>
          <w:rStyle w:val="FootnoteReference"/>
        </w:rPr>
        <w:footnoteRef/>
      </w:r>
      <w:r>
        <w:t xml:space="preserve"> </w:t>
      </w:r>
      <w:r w:rsidRPr="0056666D">
        <w:t>Autoriteit</w:t>
      </w:r>
      <w:r>
        <w:rPr>
          <w:lang w:val="en-GB"/>
        </w:rPr>
        <w:t xml:space="preserve"> </w:t>
      </w:r>
      <w:r w:rsidRPr="0056666D">
        <w:t>Persoonsgegevens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15" w:rsidRDefault="001D6A15">
    <w:pPr>
      <w:pStyle w:val="Header"/>
    </w:pPr>
    <w:r>
      <w:rPr>
        <w:rFonts w:cs="Arial"/>
        <w:noProof/>
        <w:lang w:val="en-US" w:eastAsia="ja-JP"/>
      </w:rPr>
      <w:drawing>
        <wp:anchor distT="0" distB="0" distL="114300" distR="114300" simplePos="0" relativeHeight="251665408" behindDoc="1" locked="0" layoutInCell="1" allowOverlap="1" wp14:anchorId="539DC678" wp14:editId="66D3C8FA">
          <wp:simplePos x="0" y="0"/>
          <wp:positionH relativeFrom="column">
            <wp:posOffset>-83820</wp:posOffset>
          </wp:positionH>
          <wp:positionV relativeFrom="paragraph">
            <wp:posOffset>-984885</wp:posOffset>
          </wp:positionV>
          <wp:extent cx="1515110" cy="604520"/>
          <wp:effectExtent l="0" t="0" r="8890" b="5080"/>
          <wp:wrapTight wrapText="bothSides">
            <wp:wrapPolygon edited="0">
              <wp:start x="0" y="0"/>
              <wp:lineTo x="0" y="21101"/>
              <wp:lineTo x="21455" y="21101"/>
              <wp:lineTo x="21455" y="0"/>
              <wp:lineTo x="0" y="0"/>
            </wp:wrapPolygon>
          </wp:wrapTight>
          <wp:docPr id="6" name="Picture 6" descr="\\BVVG-FILE01\User\JGl\Mijn documenten\Buren_Legal Tax Notar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VG-FILE01\User\JGl\Mijn documenten\Buren_Legal Tax Notary_RG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95" t="17213" r="8608" b="9836"/>
                  <a:stretch/>
                </pic:blipFill>
                <pic:spPr bwMode="auto">
                  <a:xfrm>
                    <a:off x="0" y="0"/>
                    <a:ext cx="1515110" cy="604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napToGrid/>
        <w:lang w:val="en-US" w:eastAsia="ja-JP"/>
      </w:rPr>
      <mc:AlternateContent>
        <mc:Choice Requires="wps">
          <w:drawing>
            <wp:anchor distT="0" distB="0" distL="114300" distR="114300" simplePos="0" relativeHeight="251663360" behindDoc="0" locked="0" layoutInCell="1" allowOverlap="1" wp14:anchorId="65D2016D" wp14:editId="448D8DEF">
              <wp:simplePos x="0" y="0"/>
              <wp:positionH relativeFrom="column">
                <wp:posOffset>4700905</wp:posOffset>
              </wp:positionH>
              <wp:positionV relativeFrom="paragraph">
                <wp:posOffset>-1009015</wp:posOffset>
              </wp:positionV>
              <wp:extent cx="1638300" cy="12960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638300" cy="1296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6A15" w:rsidRPr="006D088F" w:rsidRDefault="001D6A15" w:rsidP="001D6A15">
                          <w:pPr>
                            <w:spacing w:after="10" w:line="240" w:lineRule="auto"/>
                            <w:rPr>
                              <w:rFonts w:ascii="Arial" w:hAnsi="Arial" w:cs="Arial"/>
                              <w:sz w:val="13"/>
                              <w:szCs w:val="13"/>
                              <w:lang w:val="en-US"/>
                            </w:rPr>
                          </w:pPr>
                          <w:r w:rsidRPr="006D088F">
                            <w:rPr>
                              <w:rFonts w:ascii="Arial" w:hAnsi="Arial" w:cs="Arial"/>
                              <w:sz w:val="13"/>
                              <w:szCs w:val="13"/>
                              <w:lang w:val="en-US"/>
                            </w:rPr>
                            <w:t xml:space="preserve">Johan de </w:t>
                          </w:r>
                          <w:proofErr w:type="spellStart"/>
                          <w:r w:rsidRPr="006D088F">
                            <w:rPr>
                              <w:rFonts w:ascii="Arial" w:hAnsi="Arial" w:cs="Arial"/>
                              <w:sz w:val="13"/>
                              <w:szCs w:val="13"/>
                              <w:lang w:val="en-US"/>
                            </w:rPr>
                            <w:t>Wittlaan</w:t>
                          </w:r>
                          <w:proofErr w:type="spellEnd"/>
                          <w:r w:rsidRPr="006D088F">
                            <w:rPr>
                              <w:rFonts w:ascii="Arial" w:hAnsi="Arial" w:cs="Arial"/>
                              <w:sz w:val="13"/>
                              <w:szCs w:val="13"/>
                              <w:lang w:val="en-US"/>
                            </w:rPr>
                            <w:t xml:space="preserve"> 15</w:t>
                          </w:r>
                        </w:p>
                        <w:p w:rsidR="001D6A15" w:rsidRPr="00CF6DB8" w:rsidRDefault="001D6A15" w:rsidP="001D6A15">
                          <w:pPr>
                            <w:spacing w:after="10" w:line="240" w:lineRule="auto"/>
                            <w:rPr>
                              <w:rFonts w:ascii="Arial" w:hAnsi="Arial" w:cs="Arial"/>
                              <w:sz w:val="13"/>
                              <w:szCs w:val="13"/>
                              <w:lang w:val="en-US"/>
                            </w:rPr>
                          </w:pPr>
                          <w:r w:rsidRPr="00CF6DB8">
                            <w:rPr>
                              <w:rFonts w:ascii="Arial" w:hAnsi="Arial" w:cs="Arial"/>
                              <w:sz w:val="13"/>
                              <w:szCs w:val="13"/>
                              <w:lang w:val="en-US"/>
                            </w:rPr>
                            <w:t xml:space="preserve">2517 JR </w:t>
                          </w:r>
                          <w:proofErr w:type="gramStart"/>
                          <w:r w:rsidRPr="00CF6DB8">
                            <w:rPr>
                              <w:rFonts w:ascii="Arial" w:hAnsi="Arial" w:cs="Arial"/>
                              <w:sz w:val="13"/>
                              <w:szCs w:val="13"/>
                              <w:lang w:val="en-US"/>
                            </w:rPr>
                            <w:t>The</w:t>
                          </w:r>
                          <w:proofErr w:type="gramEnd"/>
                          <w:r w:rsidRPr="00CF6DB8">
                            <w:rPr>
                              <w:rFonts w:ascii="Arial" w:hAnsi="Arial" w:cs="Arial"/>
                              <w:sz w:val="13"/>
                              <w:szCs w:val="13"/>
                              <w:lang w:val="en-US"/>
                            </w:rPr>
                            <w:t xml:space="preserve"> Hague</w:t>
                          </w:r>
                        </w:p>
                        <w:p w:rsidR="001D6A15" w:rsidRPr="00CF6DB8" w:rsidRDefault="001D6A15" w:rsidP="001D6A15">
                          <w:pPr>
                            <w:spacing w:after="10" w:line="240" w:lineRule="auto"/>
                            <w:rPr>
                              <w:rFonts w:ascii="Arial" w:hAnsi="Arial" w:cs="Arial"/>
                              <w:sz w:val="13"/>
                              <w:szCs w:val="13"/>
                              <w:lang w:val="en-US"/>
                            </w:rPr>
                          </w:pPr>
                        </w:p>
                        <w:p w:rsidR="001D6A15" w:rsidRPr="00CF6DB8" w:rsidRDefault="001D6A15" w:rsidP="001D6A15">
                          <w:pPr>
                            <w:spacing w:after="10" w:line="240" w:lineRule="auto"/>
                            <w:rPr>
                              <w:rFonts w:ascii="Arial" w:hAnsi="Arial" w:cs="Arial"/>
                              <w:sz w:val="13"/>
                              <w:szCs w:val="13"/>
                              <w:lang w:val="en-US"/>
                            </w:rPr>
                          </w:pPr>
                          <w:r w:rsidRPr="00CF6DB8">
                            <w:rPr>
                              <w:rFonts w:ascii="Arial" w:hAnsi="Arial" w:cs="Arial"/>
                              <w:sz w:val="13"/>
                              <w:szCs w:val="13"/>
                              <w:lang w:val="en-US"/>
                            </w:rPr>
                            <w:t xml:space="preserve">P.O. </w:t>
                          </w:r>
                          <w:r>
                            <w:rPr>
                              <w:rFonts w:ascii="Arial" w:hAnsi="Arial" w:cs="Arial"/>
                              <w:sz w:val="13"/>
                              <w:szCs w:val="13"/>
                              <w:lang w:val="en-US"/>
                            </w:rPr>
                            <w:t>B</w:t>
                          </w:r>
                          <w:r w:rsidRPr="00CF6DB8">
                            <w:rPr>
                              <w:rFonts w:ascii="Arial" w:hAnsi="Arial" w:cs="Arial"/>
                              <w:sz w:val="13"/>
                              <w:szCs w:val="13"/>
                              <w:lang w:val="en-US"/>
                            </w:rPr>
                            <w:t>ox 18511</w:t>
                          </w:r>
                        </w:p>
                        <w:p w:rsidR="001D6A15" w:rsidRPr="00CF6DB8" w:rsidRDefault="001D6A15" w:rsidP="001D6A15">
                          <w:pPr>
                            <w:spacing w:after="10" w:line="240" w:lineRule="auto"/>
                            <w:rPr>
                              <w:rFonts w:ascii="Arial" w:hAnsi="Arial" w:cs="Arial"/>
                              <w:sz w:val="13"/>
                              <w:szCs w:val="13"/>
                              <w:lang w:val="en-US"/>
                            </w:rPr>
                          </w:pPr>
                          <w:r w:rsidRPr="00CF6DB8">
                            <w:rPr>
                              <w:rFonts w:ascii="Arial" w:hAnsi="Arial" w:cs="Arial"/>
                              <w:sz w:val="13"/>
                              <w:szCs w:val="13"/>
                              <w:lang w:val="en-US"/>
                            </w:rPr>
                            <w:t xml:space="preserve">2502 EM </w:t>
                          </w:r>
                          <w:proofErr w:type="gramStart"/>
                          <w:r w:rsidRPr="00CF6DB8">
                            <w:rPr>
                              <w:rFonts w:ascii="Arial" w:hAnsi="Arial" w:cs="Arial"/>
                              <w:sz w:val="13"/>
                              <w:szCs w:val="13"/>
                              <w:lang w:val="en-US"/>
                            </w:rPr>
                            <w:t>The</w:t>
                          </w:r>
                          <w:proofErr w:type="gramEnd"/>
                          <w:r w:rsidRPr="00CF6DB8">
                            <w:rPr>
                              <w:rFonts w:ascii="Arial" w:hAnsi="Arial" w:cs="Arial"/>
                              <w:sz w:val="13"/>
                              <w:szCs w:val="13"/>
                              <w:lang w:val="en-US"/>
                            </w:rPr>
                            <w:t xml:space="preserve"> Hague</w:t>
                          </w:r>
                        </w:p>
                        <w:p w:rsidR="001D6A15" w:rsidRPr="00CF6DB8" w:rsidRDefault="001D6A15" w:rsidP="001D6A15">
                          <w:pPr>
                            <w:spacing w:after="10" w:line="240" w:lineRule="auto"/>
                            <w:rPr>
                              <w:rFonts w:ascii="Arial" w:hAnsi="Arial" w:cs="Arial"/>
                              <w:sz w:val="13"/>
                              <w:szCs w:val="13"/>
                              <w:lang w:val="en-US"/>
                            </w:rPr>
                          </w:pPr>
                        </w:p>
                        <w:p w:rsidR="001D6A15" w:rsidRPr="00694F93" w:rsidRDefault="001D6A15" w:rsidP="001D6A15">
                          <w:pPr>
                            <w:pStyle w:val="BodyText"/>
                            <w:kinsoku w:val="0"/>
                            <w:overflowPunct w:val="0"/>
                            <w:spacing w:after="10"/>
                            <w:ind w:right="567"/>
                            <w:rPr>
                              <w:sz w:val="13"/>
                              <w:szCs w:val="13"/>
                              <w:lang w:val="en-US"/>
                            </w:rPr>
                          </w:pPr>
                          <w:r w:rsidRPr="00694F93">
                            <w:rPr>
                              <w:sz w:val="13"/>
                              <w:szCs w:val="13"/>
                              <w:lang w:val="en-US"/>
                            </w:rPr>
                            <w:t>T   +31 0)70 318</w:t>
                          </w:r>
                          <w:r w:rsidRPr="00694F93">
                            <w:rPr>
                              <w:spacing w:val="-18"/>
                              <w:sz w:val="13"/>
                              <w:szCs w:val="13"/>
                              <w:lang w:val="en-US"/>
                            </w:rPr>
                            <w:t xml:space="preserve"> </w:t>
                          </w:r>
                          <w:r w:rsidRPr="00694F93">
                            <w:rPr>
                              <w:sz w:val="13"/>
                              <w:szCs w:val="13"/>
                              <w:lang w:val="en-US"/>
                            </w:rPr>
                            <w:t>4200</w:t>
                          </w:r>
                        </w:p>
                        <w:p w:rsidR="001D6A15" w:rsidRPr="00694F93" w:rsidRDefault="001D6A15" w:rsidP="001D6A15">
                          <w:pPr>
                            <w:pStyle w:val="BodyText"/>
                            <w:kinsoku w:val="0"/>
                            <w:overflowPunct w:val="0"/>
                            <w:spacing w:before="13" w:after="10"/>
                            <w:ind w:right="567"/>
                            <w:rPr>
                              <w:sz w:val="14"/>
                              <w:szCs w:val="15"/>
                              <w:lang w:val="en-US"/>
                            </w:rPr>
                          </w:pPr>
                          <w:r w:rsidRPr="00694F93">
                            <w:rPr>
                              <w:sz w:val="13"/>
                              <w:szCs w:val="13"/>
                              <w:lang w:val="en-US"/>
                            </w:rPr>
                            <w:t>F   +31 (0)70 356</w:t>
                          </w:r>
                          <w:r w:rsidRPr="00694F93">
                            <w:rPr>
                              <w:spacing w:val="-18"/>
                              <w:sz w:val="13"/>
                              <w:szCs w:val="13"/>
                              <w:lang w:val="en-US"/>
                            </w:rPr>
                            <w:t xml:space="preserve"> </w:t>
                          </w:r>
                          <w:r w:rsidRPr="00694F93">
                            <w:rPr>
                              <w:sz w:val="13"/>
                              <w:szCs w:val="13"/>
                              <w:lang w:val="en-US"/>
                            </w:rPr>
                            <w:t>1340</w:t>
                          </w:r>
                        </w:p>
                        <w:p w:rsidR="001D6A15" w:rsidRPr="00CF6DB8" w:rsidRDefault="001D6A15" w:rsidP="001D6A15">
                          <w:pPr>
                            <w:pStyle w:val="BodyText"/>
                            <w:kinsoku w:val="0"/>
                            <w:overflowPunct w:val="0"/>
                            <w:spacing w:after="10"/>
                            <w:ind w:right="636"/>
                            <w:rPr>
                              <w:spacing w:val="-1"/>
                              <w:sz w:val="13"/>
                              <w:szCs w:val="13"/>
                            </w:rPr>
                          </w:pPr>
                          <w:proofErr w:type="gramStart"/>
                          <w:r w:rsidRPr="00CF6DB8">
                            <w:rPr>
                              <w:spacing w:val="-1"/>
                              <w:sz w:val="13"/>
                              <w:szCs w:val="13"/>
                            </w:rPr>
                            <w:t>burenlegal</w:t>
                          </w:r>
                          <w:proofErr w:type="gramEnd"/>
                          <w:r w:rsidRPr="00CF6DB8">
                            <w:rPr>
                              <w:spacing w:val="-1"/>
                              <w:sz w:val="13"/>
                              <w:szCs w:val="13"/>
                            </w:rPr>
                            <w:t>.com</w:t>
                          </w:r>
                        </w:p>
                        <w:p w:rsidR="001D6A15" w:rsidRPr="00CF6DB8" w:rsidRDefault="001D6A15" w:rsidP="001D6A15">
                          <w:pPr>
                            <w:pStyle w:val="BodyText"/>
                            <w:kinsoku w:val="0"/>
                            <w:overflowPunct w:val="0"/>
                            <w:spacing w:before="3" w:after="10"/>
                            <w:rPr>
                              <w:sz w:val="14"/>
                              <w:szCs w:val="15"/>
                            </w:rPr>
                          </w:pPr>
                        </w:p>
                        <w:p w:rsidR="001D6A15" w:rsidRPr="00CF6DB8" w:rsidRDefault="001D6A15" w:rsidP="001D6A15">
                          <w:pPr>
                            <w:pStyle w:val="BodyText"/>
                            <w:kinsoku w:val="0"/>
                            <w:overflowPunct w:val="0"/>
                            <w:spacing w:after="10"/>
                            <w:ind w:right="636"/>
                            <w:rPr>
                              <w:spacing w:val="-1"/>
                              <w:sz w:val="13"/>
                              <w:szCs w:val="13"/>
                            </w:rPr>
                          </w:pPr>
                          <w:proofErr w:type="gramStart"/>
                          <w:r w:rsidRPr="00CF6DB8">
                            <w:rPr>
                              <w:spacing w:val="-1"/>
                              <w:sz w:val="13"/>
                              <w:szCs w:val="13"/>
                            </w:rPr>
                            <w:t>burenlegal</w:t>
                          </w:r>
                          <w:proofErr w:type="gramEnd"/>
                          <w:r w:rsidRPr="00CF6DB8">
                            <w:rPr>
                              <w:spacing w:val="-1"/>
                              <w:sz w:val="13"/>
                              <w:szCs w:val="13"/>
                            </w:rPr>
                            <w:t>.com</w:t>
                          </w:r>
                        </w:p>
                        <w:p w:rsidR="001D6A15" w:rsidRPr="00CF6DB8" w:rsidRDefault="001D6A15" w:rsidP="001D6A15">
                          <w:pPr>
                            <w:spacing w:after="10" w:line="240" w:lineRule="auto"/>
                            <w:rPr>
                              <w:rFonts w:ascii="Arial" w:hAnsi="Arial" w:cs="Arial"/>
                              <w:lang w:val="en-US"/>
                            </w:rPr>
                          </w:pPr>
                        </w:p>
                        <w:p w:rsidR="001D6A15" w:rsidRPr="00936515" w:rsidRDefault="001D6A15" w:rsidP="001D6A15">
                          <w:pPr>
                            <w:spacing w:after="10" w:line="240" w:lineRule="auto"/>
                            <w:rPr>
                              <w:rFonts w:ascii="Arial" w:hAnsi="Arial" w:cs="Arial"/>
                              <w:lang w:val="en-US"/>
                            </w:rPr>
                          </w:pPr>
                        </w:p>
                        <w:p w:rsidR="001D6A15" w:rsidRPr="00936515" w:rsidRDefault="001D6A15" w:rsidP="001D6A15">
                          <w:pPr>
                            <w:spacing w:after="10" w:line="240" w:lineRule="auto"/>
                            <w:rPr>
                              <w:rFonts w:ascii="Arial" w:hAnsi="Arial" w:cs="Arial"/>
                              <w:lang w:val="en-US"/>
                            </w:rPr>
                          </w:pPr>
                        </w:p>
                        <w:p w:rsidR="001D6A15" w:rsidRPr="00336335" w:rsidRDefault="001D6A15" w:rsidP="001D6A15">
                          <w:pPr>
                            <w:spacing w:after="10" w:line="240" w:lineRule="auto"/>
                            <w:rPr>
                              <w:rFonts w:ascii="Arial" w:hAnsi="Arial" w:cs="Arial"/>
                            </w:rPr>
                          </w:pPr>
                        </w:p>
                        <w:p w:rsidR="001D6A15" w:rsidRPr="00336335" w:rsidRDefault="001D6A15" w:rsidP="001D6A15">
                          <w:pPr>
                            <w:spacing w:after="10" w:line="240" w:lineRule="auto"/>
                            <w:rPr>
                              <w:rFonts w:ascii="Arial" w:hAnsi="Arial" w:cs="Arial"/>
                            </w:rPr>
                          </w:pPr>
                        </w:p>
                        <w:p w:rsidR="001D6A15" w:rsidRPr="00336335" w:rsidRDefault="001D6A15" w:rsidP="001D6A15">
                          <w:pPr>
                            <w:spacing w:after="10" w:line="24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0.15pt;margin-top:-79.45pt;width:129pt;height:10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" filled="f" stroked="f" strokeweight=".5pt">
              <v:textbox>
                <w:txbxContent>
                  <w:p w:rsidR="001D6A15" w:rsidRPr="006D088F" w:rsidRDefault="001D6A15" w:rsidP="001D6A15">
                    <w:pPr>
                      <w:spacing w:after="10" w:line="240" w:lineRule="auto"/>
                      <w:rPr>
                        <w:rFonts w:ascii="Arial" w:hAnsi="Arial" w:cs="Arial"/>
                        <w:sz w:val="13"/>
                        <w:szCs w:val="13"/>
                        <w:lang w:val="en-US"/>
                      </w:rPr>
                    </w:pPr>
                    <w:r w:rsidRPr="006D088F">
                      <w:rPr>
                        <w:rFonts w:ascii="Arial" w:hAnsi="Arial" w:cs="Arial"/>
                        <w:sz w:val="13"/>
                        <w:szCs w:val="13"/>
                        <w:lang w:val="en-US"/>
                      </w:rPr>
                      <w:t xml:space="preserve">Johan de </w:t>
                    </w:r>
                    <w:proofErr w:type="spellStart"/>
                    <w:r w:rsidRPr="006D088F">
                      <w:rPr>
                        <w:rFonts w:ascii="Arial" w:hAnsi="Arial" w:cs="Arial"/>
                        <w:sz w:val="13"/>
                        <w:szCs w:val="13"/>
                        <w:lang w:val="en-US"/>
                      </w:rPr>
                      <w:t>Wittlaan</w:t>
                    </w:r>
                    <w:proofErr w:type="spellEnd"/>
                    <w:r w:rsidRPr="006D088F">
                      <w:rPr>
                        <w:rFonts w:ascii="Arial" w:hAnsi="Arial" w:cs="Arial"/>
                        <w:sz w:val="13"/>
                        <w:szCs w:val="13"/>
                        <w:lang w:val="en-US"/>
                      </w:rPr>
                      <w:t xml:space="preserve"> 15</w:t>
                    </w:r>
                  </w:p>
                  <w:p w:rsidR="001D6A15" w:rsidRPr="00CF6DB8" w:rsidRDefault="001D6A15" w:rsidP="001D6A15">
                    <w:pPr>
                      <w:spacing w:after="10" w:line="240" w:lineRule="auto"/>
                      <w:rPr>
                        <w:rFonts w:ascii="Arial" w:hAnsi="Arial" w:cs="Arial"/>
                        <w:sz w:val="13"/>
                        <w:szCs w:val="13"/>
                        <w:lang w:val="en-US"/>
                      </w:rPr>
                    </w:pPr>
                    <w:r w:rsidRPr="00CF6DB8">
                      <w:rPr>
                        <w:rFonts w:ascii="Arial" w:hAnsi="Arial" w:cs="Arial"/>
                        <w:sz w:val="13"/>
                        <w:szCs w:val="13"/>
                        <w:lang w:val="en-US"/>
                      </w:rPr>
                      <w:t xml:space="preserve">2517 JR </w:t>
                    </w:r>
                    <w:proofErr w:type="gramStart"/>
                    <w:r w:rsidRPr="00CF6DB8">
                      <w:rPr>
                        <w:rFonts w:ascii="Arial" w:hAnsi="Arial" w:cs="Arial"/>
                        <w:sz w:val="13"/>
                        <w:szCs w:val="13"/>
                        <w:lang w:val="en-US"/>
                      </w:rPr>
                      <w:t>The</w:t>
                    </w:r>
                    <w:proofErr w:type="gramEnd"/>
                    <w:r w:rsidRPr="00CF6DB8">
                      <w:rPr>
                        <w:rFonts w:ascii="Arial" w:hAnsi="Arial" w:cs="Arial"/>
                        <w:sz w:val="13"/>
                        <w:szCs w:val="13"/>
                        <w:lang w:val="en-US"/>
                      </w:rPr>
                      <w:t xml:space="preserve"> Hague</w:t>
                    </w:r>
                  </w:p>
                  <w:p w:rsidR="001D6A15" w:rsidRPr="00CF6DB8" w:rsidRDefault="001D6A15" w:rsidP="001D6A15">
                    <w:pPr>
                      <w:spacing w:after="10" w:line="240" w:lineRule="auto"/>
                      <w:rPr>
                        <w:rFonts w:ascii="Arial" w:hAnsi="Arial" w:cs="Arial"/>
                        <w:sz w:val="13"/>
                        <w:szCs w:val="13"/>
                        <w:lang w:val="en-US"/>
                      </w:rPr>
                    </w:pPr>
                  </w:p>
                  <w:p w:rsidR="001D6A15" w:rsidRPr="00CF6DB8" w:rsidRDefault="001D6A15" w:rsidP="001D6A15">
                    <w:pPr>
                      <w:spacing w:after="10" w:line="240" w:lineRule="auto"/>
                      <w:rPr>
                        <w:rFonts w:ascii="Arial" w:hAnsi="Arial" w:cs="Arial"/>
                        <w:sz w:val="13"/>
                        <w:szCs w:val="13"/>
                        <w:lang w:val="en-US"/>
                      </w:rPr>
                    </w:pPr>
                    <w:r w:rsidRPr="00CF6DB8">
                      <w:rPr>
                        <w:rFonts w:ascii="Arial" w:hAnsi="Arial" w:cs="Arial"/>
                        <w:sz w:val="13"/>
                        <w:szCs w:val="13"/>
                        <w:lang w:val="en-US"/>
                      </w:rPr>
                      <w:t xml:space="preserve">P.O. </w:t>
                    </w:r>
                    <w:r>
                      <w:rPr>
                        <w:rFonts w:ascii="Arial" w:hAnsi="Arial" w:cs="Arial"/>
                        <w:sz w:val="13"/>
                        <w:szCs w:val="13"/>
                        <w:lang w:val="en-US"/>
                      </w:rPr>
                      <w:t>B</w:t>
                    </w:r>
                    <w:r w:rsidRPr="00CF6DB8">
                      <w:rPr>
                        <w:rFonts w:ascii="Arial" w:hAnsi="Arial" w:cs="Arial"/>
                        <w:sz w:val="13"/>
                        <w:szCs w:val="13"/>
                        <w:lang w:val="en-US"/>
                      </w:rPr>
                      <w:t>ox 18511</w:t>
                    </w:r>
                  </w:p>
                  <w:p w:rsidR="001D6A15" w:rsidRPr="00CF6DB8" w:rsidRDefault="001D6A15" w:rsidP="001D6A15">
                    <w:pPr>
                      <w:spacing w:after="10" w:line="240" w:lineRule="auto"/>
                      <w:rPr>
                        <w:rFonts w:ascii="Arial" w:hAnsi="Arial" w:cs="Arial"/>
                        <w:sz w:val="13"/>
                        <w:szCs w:val="13"/>
                        <w:lang w:val="en-US"/>
                      </w:rPr>
                    </w:pPr>
                    <w:r w:rsidRPr="00CF6DB8">
                      <w:rPr>
                        <w:rFonts w:ascii="Arial" w:hAnsi="Arial" w:cs="Arial"/>
                        <w:sz w:val="13"/>
                        <w:szCs w:val="13"/>
                        <w:lang w:val="en-US"/>
                      </w:rPr>
                      <w:t xml:space="preserve">2502 EM </w:t>
                    </w:r>
                    <w:proofErr w:type="gramStart"/>
                    <w:r w:rsidRPr="00CF6DB8">
                      <w:rPr>
                        <w:rFonts w:ascii="Arial" w:hAnsi="Arial" w:cs="Arial"/>
                        <w:sz w:val="13"/>
                        <w:szCs w:val="13"/>
                        <w:lang w:val="en-US"/>
                      </w:rPr>
                      <w:t>The</w:t>
                    </w:r>
                    <w:proofErr w:type="gramEnd"/>
                    <w:r w:rsidRPr="00CF6DB8">
                      <w:rPr>
                        <w:rFonts w:ascii="Arial" w:hAnsi="Arial" w:cs="Arial"/>
                        <w:sz w:val="13"/>
                        <w:szCs w:val="13"/>
                        <w:lang w:val="en-US"/>
                      </w:rPr>
                      <w:t xml:space="preserve"> Hague</w:t>
                    </w:r>
                  </w:p>
                  <w:p w:rsidR="001D6A15" w:rsidRPr="00CF6DB8" w:rsidRDefault="001D6A15" w:rsidP="001D6A15">
                    <w:pPr>
                      <w:spacing w:after="10" w:line="240" w:lineRule="auto"/>
                      <w:rPr>
                        <w:rFonts w:ascii="Arial" w:hAnsi="Arial" w:cs="Arial"/>
                        <w:sz w:val="13"/>
                        <w:szCs w:val="13"/>
                        <w:lang w:val="en-US"/>
                      </w:rPr>
                    </w:pPr>
                  </w:p>
                  <w:p w:rsidR="001D6A15" w:rsidRPr="00694F93" w:rsidRDefault="001D6A15" w:rsidP="001D6A15">
                    <w:pPr>
                      <w:pStyle w:val="BodyText"/>
                      <w:kinsoku w:val="0"/>
                      <w:overflowPunct w:val="0"/>
                      <w:spacing w:after="10"/>
                      <w:ind w:right="567"/>
                      <w:rPr>
                        <w:sz w:val="13"/>
                        <w:szCs w:val="13"/>
                        <w:lang w:val="en-US"/>
                      </w:rPr>
                    </w:pPr>
                    <w:r w:rsidRPr="00694F93">
                      <w:rPr>
                        <w:sz w:val="13"/>
                        <w:szCs w:val="13"/>
                        <w:lang w:val="en-US"/>
                      </w:rPr>
                      <w:t>T   +31 0)70 318</w:t>
                    </w:r>
                    <w:r w:rsidRPr="00694F93">
                      <w:rPr>
                        <w:spacing w:val="-18"/>
                        <w:sz w:val="13"/>
                        <w:szCs w:val="13"/>
                        <w:lang w:val="en-US"/>
                      </w:rPr>
                      <w:t xml:space="preserve"> </w:t>
                    </w:r>
                    <w:r w:rsidRPr="00694F93">
                      <w:rPr>
                        <w:sz w:val="13"/>
                        <w:szCs w:val="13"/>
                        <w:lang w:val="en-US"/>
                      </w:rPr>
                      <w:t>4200</w:t>
                    </w:r>
                  </w:p>
                  <w:p w:rsidR="001D6A15" w:rsidRPr="00694F93" w:rsidRDefault="001D6A15" w:rsidP="001D6A15">
                    <w:pPr>
                      <w:pStyle w:val="BodyText"/>
                      <w:kinsoku w:val="0"/>
                      <w:overflowPunct w:val="0"/>
                      <w:spacing w:before="13" w:after="10"/>
                      <w:ind w:right="567"/>
                      <w:rPr>
                        <w:sz w:val="14"/>
                        <w:szCs w:val="15"/>
                        <w:lang w:val="en-US"/>
                      </w:rPr>
                    </w:pPr>
                    <w:r w:rsidRPr="00694F93">
                      <w:rPr>
                        <w:sz w:val="13"/>
                        <w:szCs w:val="13"/>
                        <w:lang w:val="en-US"/>
                      </w:rPr>
                      <w:t>F   +31 (0)70 356</w:t>
                    </w:r>
                    <w:r w:rsidRPr="00694F93">
                      <w:rPr>
                        <w:spacing w:val="-18"/>
                        <w:sz w:val="13"/>
                        <w:szCs w:val="13"/>
                        <w:lang w:val="en-US"/>
                      </w:rPr>
                      <w:t xml:space="preserve"> </w:t>
                    </w:r>
                    <w:r w:rsidRPr="00694F93">
                      <w:rPr>
                        <w:sz w:val="13"/>
                        <w:szCs w:val="13"/>
                        <w:lang w:val="en-US"/>
                      </w:rPr>
                      <w:t>1340</w:t>
                    </w:r>
                  </w:p>
                  <w:p w:rsidR="001D6A15" w:rsidRPr="00CF6DB8" w:rsidRDefault="001D6A15" w:rsidP="001D6A15">
                    <w:pPr>
                      <w:pStyle w:val="BodyText"/>
                      <w:kinsoku w:val="0"/>
                      <w:overflowPunct w:val="0"/>
                      <w:spacing w:after="10"/>
                      <w:ind w:right="636"/>
                      <w:rPr>
                        <w:spacing w:val="-1"/>
                        <w:sz w:val="13"/>
                        <w:szCs w:val="13"/>
                      </w:rPr>
                    </w:pPr>
                    <w:proofErr w:type="gramStart"/>
                    <w:r w:rsidRPr="00CF6DB8">
                      <w:rPr>
                        <w:spacing w:val="-1"/>
                        <w:sz w:val="13"/>
                        <w:szCs w:val="13"/>
                      </w:rPr>
                      <w:t>burenlegal</w:t>
                    </w:r>
                    <w:proofErr w:type="gramEnd"/>
                    <w:r w:rsidRPr="00CF6DB8">
                      <w:rPr>
                        <w:spacing w:val="-1"/>
                        <w:sz w:val="13"/>
                        <w:szCs w:val="13"/>
                      </w:rPr>
                      <w:t>.com</w:t>
                    </w:r>
                  </w:p>
                  <w:p w:rsidR="001D6A15" w:rsidRPr="00CF6DB8" w:rsidRDefault="001D6A15" w:rsidP="001D6A15">
                    <w:pPr>
                      <w:pStyle w:val="BodyText"/>
                      <w:kinsoku w:val="0"/>
                      <w:overflowPunct w:val="0"/>
                      <w:spacing w:before="3" w:after="10"/>
                      <w:rPr>
                        <w:sz w:val="14"/>
                        <w:szCs w:val="15"/>
                      </w:rPr>
                    </w:pPr>
                  </w:p>
                  <w:p w:rsidR="001D6A15" w:rsidRPr="00CF6DB8" w:rsidRDefault="001D6A15" w:rsidP="001D6A15">
                    <w:pPr>
                      <w:pStyle w:val="BodyText"/>
                      <w:kinsoku w:val="0"/>
                      <w:overflowPunct w:val="0"/>
                      <w:spacing w:after="10"/>
                      <w:ind w:right="636"/>
                      <w:rPr>
                        <w:spacing w:val="-1"/>
                        <w:sz w:val="13"/>
                        <w:szCs w:val="13"/>
                      </w:rPr>
                    </w:pPr>
                    <w:proofErr w:type="gramStart"/>
                    <w:r w:rsidRPr="00CF6DB8">
                      <w:rPr>
                        <w:spacing w:val="-1"/>
                        <w:sz w:val="13"/>
                        <w:szCs w:val="13"/>
                      </w:rPr>
                      <w:t>burenlegal</w:t>
                    </w:r>
                    <w:proofErr w:type="gramEnd"/>
                    <w:r w:rsidRPr="00CF6DB8">
                      <w:rPr>
                        <w:spacing w:val="-1"/>
                        <w:sz w:val="13"/>
                        <w:szCs w:val="13"/>
                      </w:rPr>
                      <w:t>.com</w:t>
                    </w:r>
                  </w:p>
                  <w:p w:rsidR="001D6A15" w:rsidRPr="00CF6DB8" w:rsidRDefault="001D6A15" w:rsidP="001D6A15">
                    <w:pPr>
                      <w:spacing w:after="10" w:line="240" w:lineRule="auto"/>
                      <w:rPr>
                        <w:rFonts w:ascii="Arial" w:hAnsi="Arial" w:cs="Arial"/>
                        <w:lang w:val="en-US"/>
                      </w:rPr>
                    </w:pPr>
                  </w:p>
                  <w:p w:rsidR="001D6A15" w:rsidRPr="00936515" w:rsidRDefault="001D6A15" w:rsidP="001D6A15">
                    <w:pPr>
                      <w:spacing w:after="10" w:line="240" w:lineRule="auto"/>
                      <w:rPr>
                        <w:rFonts w:ascii="Arial" w:hAnsi="Arial" w:cs="Arial"/>
                        <w:lang w:val="en-US"/>
                      </w:rPr>
                    </w:pPr>
                  </w:p>
                  <w:p w:rsidR="001D6A15" w:rsidRPr="00936515" w:rsidRDefault="001D6A15" w:rsidP="001D6A15">
                    <w:pPr>
                      <w:spacing w:after="10" w:line="240" w:lineRule="auto"/>
                      <w:rPr>
                        <w:rFonts w:ascii="Arial" w:hAnsi="Arial" w:cs="Arial"/>
                        <w:lang w:val="en-US"/>
                      </w:rPr>
                    </w:pPr>
                  </w:p>
                  <w:p w:rsidR="001D6A15" w:rsidRPr="00336335" w:rsidRDefault="001D6A15" w:rsidP="001D6A15">
                    <w:pPr>
                      <w:spacing w:after="10" w:line="240" w:lineRule="auto"/>
                      <w:rPr>
                        <w:rFonts w:ascii="Arial" w:hAnsi="Arial" w:cs="Arial"/>
                      </w:rPr>
                    </w:pPr>
                  </w:p>
                  <w:p w:rsidR="001D6A15" w:rsidRPr="00336335" w:rsidRDefault="001D6A15" w:rsidP="001D6A15">
                    <w:pPr>
                      <w:spacing w:after="10" w:line="240" w:lineRule="auto"/>
                      <w:rPr>
                        <w:rFonts w:ascii="Arial" w:hAnsi="Arial" w:cs="Arial"/>
                      </w:rPr>
                    </w:pPr>
                  </w:p>
                  <w:p w:rsidR="001D6A15" w:rsidRPr="00336335" w:rsidRDefault="001D6A15" w:rsidP="001D6A15">
                    <w:pPr>
                      <w:spacing w:after="10" w:line="240" w:lineRule="auto"/>
                      <w:rPr>
                        <w:rFonts w:ascii="Arial" w:hAnsi="Arial" w:cs="Aria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C15"/>
    <w:multiLevelType w:val="hybridMultilevel"/>
    <w:tmpl w:val="186EA8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24C4FF8"/>
    <w:multiLevelType w:val="hybridMultilevel"/>
    <w:tmpl w:val="9EE8A7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40A1CAA"/>
    <w:multiLevelType w:val="hybridMultilevel"/>
    <w:tmpl w:val="98B4C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9A79BD"/>
    <w:multiLevelType w:val="hybridMultilevel"/>
    <w:tmpl w:val="F9EEB5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31619D"/>
    <w:multiLevelType w:val="hybridMultilevel"/>
    <w:tmpl w:val="60EE2A04"/>
    <w:lvl w:ilvl="0" w:tplc="B866A62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45429"/>
    <w:multiLevelType w:val="hybridMultilevel"/>
    <w:tmpl w:val="E44CF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B04E88"/>
    <w:multiLevelType w:val="hybridMultilevel"/>
    <w:tmpl w:val="D588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17864"/>
    <w:multiLevelType w:val="hybridMultilevel"/>
    <w:tmpl w:val="57A6D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C93DFF"/>
    <w:multiLevelType w:val="hybridMultilevel"/>
    <w:tmpl w:val="35B81C3A"/>
    <w:lvl w:ilvl="0" w:tplc="B866A62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B40FA8"/>
    <w:multiLevelType w:val="hybridMultilevel"/>
    <w:tmpl w:val="29FC08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4416398"/>
    <w:multiLevelType w:val="hybridMultilevel"/>
    <w:tmpl w:val="A246D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DD44FD"/>
    <w:multiLevelType w:val="hybridMultilevel"/>
    <w:tmpl w:val="865279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4DE5DF6"/>
    <w:multiLevelType w:val="hybridMultilevel"/>
    <w:tmpl w:val="18AE1D8E"/>
    <w:lvl w:ilvl="0" w:tplc="B150EB7A">
      <w:start w:val="1"/>
      <w:numFmt w:val="decimal"/>
      <w:pStyle w:val="BvVGPartijen"/>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366F1189"/>
    <w:multiLevelType w:val="multilevel"/>
    <w:tmpl w:val="9C562134"/>
    <w:lvl w:ilvl="0">
      <w:start w:val="1"/>
      <w:numFmt w:val="decimal"/>
      <w:pStyle w:val="Heading1"/>
      <w:lvlText w:val="%1"/>
      <w:lvlJc w:val="left"/>
      <w:pPr>
        <w:tabs>
          <w:tab w:val="num" w:pos="709"/>
        </w:tabs>
        <w:ind w:left="709" w:hanging="709"/>
      </w:pPr>
      <w:rPr>
        <w:rFonts w:hint="default"/>
      </w:rPr>
    </w:lvl>
    <w:lvl w:ilvl="1">
      <w:start w:val="1"/>
      <w:numFmt w:val="decimal"/>
      <w:pStyle w:val="BvVGArtikelniveau1"/>
      <w:isLgl/>
      <w:lvlText w:val="%1.%2"/>
      <w:lvlJc w:val="left"/>
      <w:pPr>
        <w:tabs>
          <w:tab w:val="num" w:pos="709"/>
        </w:tabs>
        <w:ind w:left="709" w:hanging="709"/>
      </w:pPr>
      <w:rPr>
        <w:rFonts w:hint="default"/>
      </w:rPr>
    </w:lvl>
    <w:lvl w:ilvl="2">
      <w:start w:val="1"/>
      <w:numFmt w:val="decimal"/>
      <w:lvlText w:val="%1.%2.%3"/>
      <w:lvlJc w:val="left"/>
      <w:pPr>
        <w:tabs>
          <w:tab w:val="num" w:pos="720"/>
        </w:tabs>
        <w:ind w:left="567" w:hanging="567"/>
      </w:pPr>
      <w:rPr>
        <w:rFonts w:hint="default"/>
      </w:rPr>
    </w:lvl>
    <w:lvl w:ilvl="3">
      <w:start w:val="1"/>
      <w:numFmt w:val="lowerRoman"/>
      <w:lvlText w:val="(%4)"/>
      <w:lvlJc w:val="left"/>
      <w:pPr>
        <w:tabs>
          <w:tab w:val="num" w:pos="1429"/>
        </w:tabs>
        <w:ind w:left="1276" w:hanging="567"/>
      </w:pPr>
      <w:rPr>
        <w:rFonts w:hint="default"/>
      </w:rPr>
    </w:lvl>
    <w:lvl w:ilvl="4">
      <w:start w:val="1"/>
      <w:numFmt w:val="lowerLetter"/>
      <w:lvlText w:val="(%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14">
    <w:nsid w:val="3E3412E6"/>
    <w:multiLevelType w:val="hybridMultilevel"/>
    <w:tmpl w:val="4F280F5C"/>
    <w:lvl w:ilvl="0" w:tplc="3ACAD08A">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nsid w:val="4E9C02ED"/>
    <w:multiLevelType w:val="hybridMultilevel"/>
    <w:tmpl w:val="D28A79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ED61E31"/>
    <w:multiLevelType w:val="hybridMultilevel"/>
    <w:tmpl w:val="0B1EEB40"/>
    <w:lvl w:ilvl="0" w:tplc="B866A62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E7248"/>
    <w:multiLevelType w:val="hybridMultilevel"/>
    <w:tmpl w:val="08B8E7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5CAE4A6A"/>
    <w:multiLevelType w:val="hybridMultilevel"/>
    <w:tmpl w:val="0BFC3ECC"/>
    <w:lvl w:ilvl="0" w:tplc="B866A62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A55DB2"/>
    <w:multiLevelType w:val="hybridMultilevel"/>
    <w:tmpl w:val="89EC874A"/>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1BF29AB"/>
    <w:multiLevelType w:val="singleLevel"/>
    <w:tmpl w:val="270A0EA2"/>
    <w:lvl w:ilvl="0">
      <w:start w:val="1"/>
      <w:numFmt w:val="upperLetter"/>
      <w:pStyle w:val="BvVGConsiderans"/>
      <w:lvlText w:val="%1."/>
      <w:lvlJc w:val="left"/>
      <w:pPr>
        <w:tabs>
          <w:tab w:val="num" w:pos="397"/>
        </w:tabs>
        <w:ind w:left="397" w:hanging="397"/>
      </w:pPr>
      <w:rPr>
        <w:rFonts w:hint="default"/>
      </w:rPr>
    </w:lvl>
  </w:abstractNum>
  <w:abstractNum w:abstractNumId="21">
    <w:nsid w:val="64D17E92"/>
    <w:multiLevelType w:val="hybridMultilevel"/>
    <w:tmpl w:val="08C0F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100943"/>
    <w:multiLevelType w:val="hybridMultilevel"/>
    <w:tmpl w:val="DA56C4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6F932314"/>
    <w:multiLevelType w:val="hybridMultilevel"/>
    <w:tmpl w:val="115E96B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4">
    <w:nsid w:val="72625FCB"/>
    <w:multiLevelType w:val="hybridMultilevel"/>
    <w:tmpl w:val="81A295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75062DD8"/>
    <w:multiLevelType w:val="hybridMultilevel"/>
    <w:tmpl w:val="D64CA5C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nsid w:val="79EA686C"/>
    <w:multiLevelType w:val="hybridMultilevel"/>
    <w:tmpl w:val="F8187D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3"/>
  </w:num>
  <w:num w:numId="2">
    <w:abstractNumId w:val="13"/>
  </w:num>
  <w:num w:numId="3">
    <w:abstractNumId w:val="20"/>
  </w:num>
  <w:num w:numId="4">
    <w:abstractNumId w:val="13"/>
  </w:num>
  <w:num w:numId="5">
    <w:abstractNumId w:val="12"/>
  </w:num>
  <w:num w:numId="6">
    <w:abstractNumId w:val="7"/>
  </w:num>
  <w:num w:numId="7">
    <w:abstractNumId w:val="24"/>
  </w:num>
  <w:num w:numId="8">
    <w:abstractNumId w:val="11"/>
  </w:num>
  <w:num w:numId="9">
    <w:abstractNumId w:val="15"/>
  </w:num>
  <w:num w:numId="10">
    <w:abstractNumId w:val="3"/>
  </w:num>
  <w:num w:numId="11">
    <w:abstractNumId w:val="9"/>
  </w:num>
  <w:num w:numId="12">
    <w:abstractNumId w:val="26"/>
  </w:num>
  <w:num w:numId="13">
    <w:abstractNumId w:val="19"/>
  </w:num>
  <w:num w:numId="14">
    <w:abstractNumId w:val="10"/>
  </w:num>
  <w:num w:numId="15">
    <w:abstractNumId w:val="14"/>
  </w:num>
  <w:num w:numId="16">
    <w:abstractNumId w:val="21"/>
  </w:num>
  <w:num w:numId="17">
    <w:abstractNumId w:val="1"/>
  </w:num>
  <w:num w:numId="18">
    <w:abstractNumId w:val="2"/>
  </w:num>
  <w:num w:numId="19">
    <w:abstractNumId w:val="6"/>
  </w:num>
  <w:num w:numId="20">
    <w:abstractNumId w:val="23"/>
  </w:num>
  <w:num w:numId="21">
    <w:abstractNumId w:val="25"/>
  </w:num>
  <w:num w:numId="22">
    <w:abstractNumId w:val="16"/>
  </w:num>
  <w:num w:numId="23">
    <w:abstractNumId w:val="22"/>
  </w:num>
  <w:num w:numId="24">
    <w:abstractNumId w:val="5"/>
  </w:num>
  <w:num w:numId="25">
    <w:abstractNumId w:val="0"/>
  </w:num>
  <w:num w:numId="26">
    <w:abstractNumId w:val="4"/>
  </w:num>
  <w:num w:numId="27">
    <w:abstractNumId w:val="18"/>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hyphenationZone w:val="425"/>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AE"/>
    <w:rsid w:val="00043CF0"/>
    <w:rsid w:val="00050257"/>
    <w:rsid w:val="00062642"/>
    <w:rsid w:val="00073885"/>
    <w:rsid w:val="000826F3"/>
    <w:rsid w:val="000A48BE"/>
    <w:rsid w:val="000C4794"/>
    <w:rsid w:val="000D01B4"/>
    <w:rsid w:val="000D55BF"/>
    <w:rsid w:val="000F1234"/>
    <w:rsid w:val="000F3229"/>
    <w:rsid w:val="000F755A"/>
    <w:rsid w:val="001321DE"/>
    <w:rsid w:val="00165B47"/>
    <w:rsid w:val="00187A59"/>
    <w:rsid w:val="0019450D"/>
    <w:rsid w:val="001A64EA"/>
    <w:rsid w:val="001D6A15"/>
    <w:rsid w:val="001E02C6"/>
    <w:rsid w:val="001E6121"/>
    <w:rsid w:val="001F4396"/>
    <w:rsid w:val="00224A8E"/>
    <w:rsid w:val="00261E86"/>
    <w:rsid w:val="002624FB"/>
    <w:rsid w:val="00266F16"/>
    <w:rsid w:val="00276281"/>
    <w:rsid w:val="0028665F"/>
    <w:rsid w:val="0029437E"/>
    <w:rsid w:val="00294A89"/>
    <w:rsid w:val="002D40C8"/>
    <w:rsid w:val="002E1806"/>
    <w:rsid w:val="002E4607"/>
    <w:rsid w:val="00313566"/>
    <w:rsid w:val="0031377C"/>
    <w:rsid w:val="00322880"/>
    <w:rsid w:val="0032689F"/>
    <w:rsid w:val="003451ED"/>
    <w:rsid w:val="0035525B"/>
    <w:rsid w:val="0035749C"/>
    <w:rsid w:val="00365A01"/>
    <w:rsid w:val="00385419"/>
    <w:rsid w:val="003A2056"/>
    <w:rsid w:val="003A73AA"/>
    <w:rsid w:val="003A759F"/>
    <w:rsid w:val="003B5E33"/>
    <w:rsid w:val="003E519D"/>
    <w:rsid w:val="0040347A"/>
    <w:rsid w:val="00405802"/>
    <w:rsid w:val="0042506E"/>
    <w:rsid w:val="00434C88"/>
    <w:rsid w:val="00437B76"/>
    <w:rsid w:val="0044500C"/>
    <w:rsid w:val="0046229E"/>
    <w:rsid w:val="00472815"/>
    <w:rsid w:val="00475F0F"/>
    <w:rsid w:val="004763E5"/>
    <w:rsid w:val="004A6B74"/>
    <w:rsid w:val="004B0DB6"/>
    <w:rsid w:val="004B1C5C"/>
    <w:rsid w:val="004B28CD"/>
    <w:rsid w:val="004E754F"/>
    <w:rsid w:val="00515078"/>
    <w:rsid w:val="005201E4"/>
    <w:rsid w:val="005259D5"/>
    <w:rsid w:val="005314C4"/>
    <w:rsid w:val="00537B5F"/>
    <w:rsid w:val="00542542"/>
    <w:rsid w:val="00557556"/>
    <w:rsid w:val="0056614D"/>
    <w:rsid w:val="00573B33"/>
    <w:rsid w:val="005953D1"/>
    <w:rsid w:val="005A10F8"/>
    <w:rsid w:val="005C1FDE"/>
    <w:rsid w:val="005C676E"/>
    <w:rsid w:val="005C7334"/>
    <w:rsid w:val="00604CC3"/>
    <w:rsid w:val="006167A8"/>
    <w:rsid w:val="006264CA"/>
    <w:rsid w:val="006410DC"/>
    <w:rsid w:val="00643754"/>
    <w:rsid w:val="00645DB8"/>
    <w:rsid w:val="00647BC3"/>
    <w:rsid w:val="006840F2"/>
    <w:rsid w:val="00685D9A"/>
    <w:rsid w:val="00694F93"/>
    <w:rsid w:val="006C44C9"/>
    <w:rsid w:val="006E31BF"/>
    <w:rsid w:val="00710E49"/>
    <w:rsid w:val="00720064"/>
    <w:rsid w:val="007347FA"/>
    <w:rsid w:val="007528BC"/>
    <w:rsid w:val="00754A10"/>
    <w:rsid w:val="00763792"/>
    <w:rsid w:val="00786F51"/>
    <w:rsid w:val="007A63FD"/>
    <w:rsid w:val="007E2D6A"/>
    <w:rsid w:val="00843484"/>
    <w:rsid w:val="008752F0"/>
    <w:rsid w:val="00880925"/>
    <w:rsid w:val="008B44C8"/>
    <w:rsid w:val="008E67F8"/>
    <w:rsid w:val="008F2305"/>
    <w:rsid w:val="00905053"/>
    <w:rsid w:val="009060BD"/>
    <w:rsid w:val="0092407F"/>
    <w:rsid w:val="009256C0"/>
    <w:rsid w:val="00930CE1"/>
    <w:rsid w:val="00931AAC"/>
    <w:rsid w:val="00974546"/>
    <w:rsid w:val="009806FB"/>
    <w:rsid w:val="009B0214"/>
    <w:rsid w:val="009E154A"/>
    <w:rsid w:val="009E1D50"/>
    <w:rsid w:val="009F0D7A"/>
    <w:rsid w:val="00A17BE6"/>
    <w:rsid w:val="00A23694"/>
    <w:rsid w:val="00A52ED3"/>
    <w:rsid w:val="00A67CDD"/>
    <w:rsid w:val="00A724E5"/>
    <w:rsid w:val="00A75C6F"/>
    <w:rsid w:val="00A82465"/>
    <w:rsid w:val="00AB05BC"/>
    <w:rsid w:val="00AD0766"/>
    <w:rsid w:val="00AF6ABB"/>
    <w:rsid w:val="00B4051A"/>
    <w:rsid w:val="00B676EC"/>
    <w:rsid w:val="00B83B34"/>
    <w:rsid w:val="00BC6359"/>
    <w:rsid w:val="00BD0248"/>
    <w:rsid w:val="00BE2294"/>
    <w:rsid w:val="00C104DB"/>
    <w:rsid w:val="00C24A47"/>
    <w:rsid w:val="00C44087"/>
    <w:rsid w:val="00C5151A"/>
    <w:rsid w:val="00C524A3"/>
    <w:rsid w:val="00C54F90"/>
    <w:rsid w:val="00C64E96"/>
    <w:rsid w:val="00C72ACC"/>
    <w:rsid w:val="00C804E0"/>
    <w:rsid w:val="00C9054A"/>
    <w:rsid w:val="00C936CB"/>
    <w:rsid w:val="00CC5963"/>
    <w:rsid w:val="00CD5D32"/>
    <w:rsid w:val="00D476AE"/>
    <w:rsid w:val="00D64037"/>
    <w:rsid w:val="00D87009"/>
    <w:rsid w:val="00DB47D4"/>
    <w:rsid w:val="00DC0989"/>
    <w:rsid w:val="00DE6FA5"/>
    <w:rsid w:val="00E0004C"/>
    <w:rsid w:val="00E06999"/>
    <w:rsid w:val="00E1145D"/>
    <w:rsid w:val="00E57B91"/>
    <w:rsid w:val="00E6476E"/>
    <w:rsid w:val="00E67886"/>
    <w:rsid w:val="00E76FEC"/>
    <w:rsid w:val="00E83505"/>
    <w:rsid w:val="00EA24AE"/>
    <w:rsid w:val="00EB2866"/>
    <w:rsid w:val="00EC2146"/>
    <w:rsid w:val="00EC4F75"/>
    <w:rsid w:val="00F01965"/>
    <w:rsid w:val="00F13529"/>
    <w:rsid w:val="00F33DA3"/>
    <w:rsid w:val="00F3729B"/>
    <w:rsid w:val="00F53211"/>
    <w:rsid w:val="00F55C23"/>
    <w:rsid w:val="00F62C92"/>
    <w:rsid w:val="00F77B07"/>
    <w:rsid w:val="00F82FF8"/>
    <w:rsid w:val="00F936DA"/>
    <w:rsid w:val="00FB4112"/>
    <w:rsid w:val="00FB6F14"/>
    <w:rsid w:val="00FC37D2"/>
    <w:rsid w:val="00FD0C9F"/>
    <w:rsid w:val="00FD5E72"/>
    <w:rsid w:val="00FF32F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vVG Normal"/>
    <w:qFormat/>
    <w:rsid w:val="00F82FF8"/>
    <w:pPr>
      <w:widowControl w:val="0"/>
      <w:tabs>
        <w:tab w:val="num" w:pos="709"/>
      </w:tabs>
      <w:spacing w:line="240" w:lineRule="exact"/>
    </w:pPr>
    <w:rPr>
      <w:rFonts w:ascii="Verdana" w:hAnsi="Verdana"/>
      <w:snapToGrid w:val="0"/>
      <w:lang w:val="nl-NL" w:eastAsia="nl-NL"/>
    </w:rPr>
  </w:style>
  <w:style w:type="paragraph" w:styleId="Heading1">
    <w:name w:val="heading 1"/>
    <w:aliases w:val="BvVG Heading 1"/>
    <w:basedOn w:val="Normal"/>
    <w:next w:val="Normal"/>
    <w:qFormat/>
    <w:rsid w:val="006840F2"/>
    <w:pPr>
      <w:keepNext/>
      <w:numPr>
        <w:numId w:val="4"/>
      </w:numPr>
      <w:tabs>
        <w:tab w:val="left" w:pos="1"/>
      </w:tabs>
      <w:suppressAutoHyphens/>
      <w:spacing w:before="320" w:after="320"/>
      <w:outlineLvl w:val="0"/>
    </w:pPr>
    <w:rPr>
      <w:b/>
    </w:rPr>
  </w:style>
  <w:style w:type="paragraph" w:styleId="Heading2">
    <w:name w:val="heading 2"/>
    <w:aliases w:val="BvVG Heading 2"/>
    <w:basedOn w:val="Normal"/>
    <w:next w:val="Normal"/>
    <w:qFormat/>
    <w:rsid w:val="006840F2"/>
    <w:pPr>
      <w:keepNext/>
      <w:tabs>
        <w:tab w:val="left" w:pos="1"/>
        <w:tab w:val="left" w:pos="851"/>
      </w:tabs>
      <w:suppressAutoHyphens/>
      <w:spacing w:before="320"/>
      <w:ind w:left="567"/>
      <w:jc w:val="both"/>
      <w:outlineLvl w:val="1"/>
    </w:pPr>
    <w:rPr>
      <w:i/>
      <w:u w:val="single"/>
    </w:rPr>
  </w:style>
  <w:style w:type="paragraph" w:styleId="Heading3">
    <w:name w:val="heading 3"/>
    <w:basedOn w:val="Normal"/>
    <w:next w:val="Normal"/>
    <w:qFormat/>
    <w:pPr>
      <w:keepNext/>
      <w:spacing w:line="360" w:lineRule="auto"/>
      <w:outlineLvl w:val="2"/>
    </w:pPr>
    <w:rPr>
      <w:b/>
      <w:sz w:val="22"/>
    </w:rPr>
  </w:style>
  <w:style w:type="paragraph" w:styleId="Heading4">
    <w:name w:val="heading 4"/>
    <w:basedOn w:val="Normal"/>
    <w:next w:val="Normal"/>
    <w:qFormat/>
    <w:pPr>
      <w:keepNext/>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jc w:val="both"/>
      <w:outlineLvl w:val="3"/>
    </w:pPr>
    <w:rPr>
      <w:rFonts w:ascii="ZapfCalligr BT" w:hAnsi="ZapfCalligr BT"/>
      <w:sz w:val="22"/>
      <w:u w:val="single"/>
      <w:lang w:val="en-G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12" w:lineRule="auto"/>
      <w:jc w:val="right"/>
      <w:outlineLvl w:val="5"/>
    </w:pPr>
    <w:rPr>
      <w:rFonts w:ascii="ZapfCalligr BT" w:hAnsi="ZapfCalligr BT"/>
      <w:b/>
      <w:sz w:val="22"/>
      <w:u w:val="double"/>
      <w:lang w:val="en-GB"/>
    </w:rPr>
  </w:style>
  <w:style w:type="paragraph" w:styleId="Heading7">
    <w:name w:val="heading 7"/>
    <w:basedOn w:val="Normal"/>
    <w:next w:val="Normal"/>
    <w:qFormat/>
    <w:pPr>
      <w:keepNext/>
      <w:tabs>
        <w:tab w:val="left" w:pos="-1076"/>
        <w:tab w:val="left" w:pos="-848"/>
        <w:tab w:val="left" w:pos="-279"/>
        <w:tab w:val="left" w:pos="290"/>
        <w:tab w:val="left" w:pos="851"/>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ind w:left="855"/>
      <w:jc w:val="both"/>
      <w:outlineLvl w:val="6"/>
    </w:pPr>
    <w:rPr>
      <w:rFonts w:ascii="ZapfCalligr BT" w:hAnsi="ZapfCalligr BT"/>
      <w:sz w:val="22"/>
      <w:u w:val="single"/>
      <w:lang w:val="en-GB"/>
    </w:rPr>
  </w:style>
  <w:style w:type="paragraph" w:styleId="Heading8">
    <w:name w:val="heading 8"/>
    <w:basedOn w:val="Normal"/>
    <w:next w:val="Normal"/>
    <w:qFormat/>
    <w:pPr>
      <w:keepNext/>
      <w:tabs>
        <w:tab w:val="left" w:pos="-1076"/>
        <w:tab w:val="left" w:pos="-848"/>
        <w:tab w:val="left" w:pos="-279"/>
        <w:tab w:val="left" w:pos="1"/>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jc w:val="both"/>
      <w:outlineLvl w:val="7"/>
    </w:pPr>
    <w:rPr>
      <w:rFonts w:ascii="ZapfCalligr BT" w:hAnsi="ZapfCalligr BT"/>
      <w:b/>
      <w:sz w:val="22"/>
      <w:u w:val="single"/>
      <w:lang w:val="en-GB"/>
    </w:rPr>
  </w:style>
  <w:style w:type="paragraph" w:styleId="Heading9">
    <w:name w:val="heading 9"/>
    <w:basedOn w:val="Normal"/>
    <w:next w:val="Normal"/>
    <w:qFormat/>
    <w:pPr>
      <w:keepNext/>
      <w:jc w:val="right"/>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vVGArtikelniveau1">
    <w:name w:val="BvVG Artikel niveau 1"/>
    <w:basedOn w:val="Normal"/>
    <w:rsid w:val="006840F2"/>
    <w:pPr>
      <w:numPr>
        <w:ilvl w:val="1"/>
        <w:numId w:val="2"/>
      </w:numPr>
      <w:tabs>
        <w:tab w:val="left" w:pos="1021"/>
      </w:tabs>
    </w:pPr>
  </w:style>
  <w:style w:type="paragraph" w:customStyle="1" w:styleId="BvVGConsiderans">
    <w:name w:val="BvVG Considerans"/>
    <w:basedOn w:val="Normal"/>
    <w:rsid w:val="006840F2"/>
    <w:pPr>
      <w:numPr>
        <w:numId w:val="3"/>
      </w:numPr>
      <w:tabs>
        <w:tab w:val="clear" w:pos="397"/>
        <w:tab w:val="left" w:pos="567"/>
      </w:tabs>
      <w:ind w:left="567" w:hanging="567"/>
    </w:pPr>
  </w:style>
  <w:style w:type="paragraph" w:styleId="DocumentMap">
    <w:name w:val="Document Map"/>
    <w:basedOn w:val="Normal"/>
    <w:semiHidden/>
    <w:pPr>
      <w:shd w:val="clear" w:color="auto" w:fill="000080"/>
    </w:pPr>
  </w:style>
  <w:style w:type="character" w:styleId="Hyperlink">
    <w:name w:val="Hyperlink"/>
    <w:basedOn w:val="DefaultParagraphFont"/>
    <w:semiHidden/>
    <w:rPr>
      <w:rFonts w:ascii="Verdana" w:hAnsi="Verdana"/>
      <w:color w:val="0000FF"/>
      <w:sz w:val="20"/>
      <w:u w:val="single"/>
    </w:rPr>
  </w:style>
  <w:style w:type="paragraph" w:styleId="Index1">
    <w:name w:val="index 1"/>
    <w:basedOn w:val="Normal"/>
    <w:next w:val="Normal"/>
    <w:autoRedefine/>
    <w:semiHidden/>
    <w:pPr>
      <w:tabs>
        <w:tab w:val="clear" w:pos="709"/>
      </w:tabs>
      <w:ind w:left="240" w:hanging="240"/>
    </w:pPr>
  </w:style>
  <w:style w:type="paragraph" w:styleId="Index2">
    <w:name w:val="index 2"/>
    <w:basedOn w:val="Normal"/>
    <w:next w:val="Normal"/>
    <w:autoRedefine/>
    <w:semiHidden/>
    <w:pPr>
      <w:tabs>
        <w:tab w:val="clear" w:pos="709"/>
      </w:tabs>
      <w:ind w:left="480" w:hanging="240"/>
    </w:pPr>
  </w:style>
  <w:style w:type="paragraph" w:styleId="Index3">
    <w:name w:val="index 3"/>
    <w:basedOn w:val="Normal"/>
    <w:next w:val="Normal"/>
    <w:autoRedefine/>
    <w:semiHidden/>
    <w:pPr>
      <w:tabs>
        <w:tab w:val="clear" w:pos="709"/>
      </w:tabs>
      <w:ind w:left="720" w:hanging="240"/>
    </w:pPr>
  </w:style>
  <w:style w:type="paragraph" w:styleId="Index4">
    <w:name w:val="index 4"/>
    <w:basedOn w:val="Normal"/>
    <w:next w:val="Normal"/>
    <w:autoRedefine/>
    <w:semiHidden/>
    <w:pPr>
      <w:tabs>
        <w:tab w:val="clear" w:pos="709"/>
      </w:tabs>
      <w:ind w:left="960" w:hanging="240"/>
    </w:pPr>
  </w:style>
  <w:style w:type="paragraph" w:styleId="Index5">
    <w:name w:val="index 5"/>
    <w:basedOn w:val="Normal"/>
    <w:next w:val="Normal"/>
    <w:autoRedefine/>
    <w:semiHidden/>
    <w:pPr>
      <w:tabs>
        <w:tab w:val="clear" w:pos="709"/>
      </w:tabs>
      <w:ind w:left="1200" w:hanging="240"/>
    </w:pPr>
  </w:style>
  <w:style w:type="paragraph" w:styleId="Index6">
    <w:name w:val="index 6"/>
    <w:basedOn w:val="Normal"/>
    <w:next w:val="Normal"/>
    <w:autoRedefine/>
    <w:semiHidden/>
    <w:pPr>
      <w:tabs>
        <w:tab w:val="clear" w:pos="709"/>
      </w:tabs>
      <w:ind w:left="1440" w:hanging="240"/>
    </w:pPr>
  </w:style>
  <w:style w:type="paragraph" w:styleId="Index7">
    <w:name w:val="index 7"/>
    <w:basedOn w:val="Normal"/>
    <w:next w:val="Normal"/>
    <w:autoRedefine/>
    <w:semiHidden/>
    <w:pPr>
      <w:tabs>
        <w:tab w:val="clear" w:pos="709"/>
      </w:tabs>
      <w:ind w:left="1680" w:hanging="240"/>
    </w:pPr>
  </w:style>
  <w:style w:type="paragraph" w:styleId="Index8">
    <w:name w:val="index 8"/>
    <w:basedOn w:val="Normal"/>
    <w:next w:val="Normal"/>
    <w:autoRedefine/>
    <w:semiHidden/>
    <w:pPr>
      <w:tabs>
        <w:tab w:val="clear" w:pos="709"/>
      </w:tabs>
      <w:ind w:left="1920" w:hanging="240"/>
    </w:pPr>
  </w:style>
  <w:style w:type="paragraph" w:styleId="Index9">
    <w:name w:val="index 9"/>
    <w:basedOn w:val="Normal"/>
    <w:next w:val="Normal"/>
    <w:autoRedefine/>
    <w:semiHidden/>
    <w:pPr>
      <w:tabs>
        <w:tab w:val="clear" w:pos="709"/>
      </w:tabs>
      <w:ind w:left="2160" w:hanging="240"/>
    </w:pPr>
  </w:style>
  <w:style w:type="paragraph" w:styleId="IndexHeading">
    <w:name w:val="index heading"/>
    <w:basedOn w:val="Normal"/>
    <w:next w:val="Index1"/>
    <w:semiHidden/>
  </w:style>
  <w:style w:type="paragraph" w:styleId="TOC1">
    <w:name w:val="toc 1"/>
    <w:basedOn w:val="Normal"/>
    <w:next w:val="Normal"/>
    <w:semiHidden/>
    <w:pPr>
      <w:tabs>
        <w:tab w:val="left" w:pos="709"/>
        <w:tab w:val="right" w:leader="dot" w:pos="9061"/>
      </w:tabs>
    </w:pPr>
    <w:rPr>
      <w:bCs/>
      <w:szCs w:val="24"/>
    </w:rPr>
  </w:style>
  <w:style w:type="paragraph" w:styleId="TOC2">
    <w:name w:val="toc 2"/>
    <w:basedOn w:val="Normal"/>
    <w:next w:val="Normal"/>
    <w:semiHidden/>
    <w:pPr>
      <w:tabs>
        <w:tab w:val="left" w:leader="dot" w:pos="709"/>
        <w:tab w:val="right" w:leader="dot" w:pos="9061"/>
      </w:tabs>
    </w:pPr>
    <w:rPr>
      <w:szCs w:val="24"/>
    </w:rPr>
  </w:style>
  <w:style w:type="paragraph" w:styleId="TOC3">
    <w:name w:val="toc 3"/>
    <w:basedOn w:val="Normal"/>
    <w:next w:val="Normal"/>
    <w:autoRedefine/>
    <w:semiHidden/>
    <w:pPr>
      <w:tabs>
        <w:tab w:val="clear" w:pos="709"/>
      </w:tabs>
      <w:ind w:left="480"/>
    </w:pPr>
    <w:rPr>
      <w:rFonts w:ascii="Times New Roman" w:hAnsi="Times New Roman"/>
      <w:i/>
      <w:iCs/>
      <w:szCs w:val="24"/>
    </w:rPr>
  </w:style>
  <w:style w:type="paragraph" w:styleId="TOC4">
    <w:name w:val="toc 4"/>
    <w:basedOn w:val="Normal"/>
    <w:next w:val="Normal"/>
    <w:autoRedefine/>
    <w:semiHidden/>
    <w:pPr>
      <w:tabs>
        <w:tab w:val="clear" w:pos="709"/>
      </w:tabs>
      <w:ind w:left="720"/>
    </w:pPr>
    <w:rPr>
      <w:rFonts w:ascii="Times New Roman" w:hAnsi="Times New Roman"/>
      <w:szCs w:val="21"/>
    </w:rPr>
  </w:style>
  <w:style w:type="paragraph" w:styleId="TOC5">
    <w:name w:val="toc 5"/>
    <w:basedOn w:val="Normal"/>
    <w:next w:val="Normal"/>
    <w:autoRedefine/>
    <w:semiHidden/>
    <w:pPr>
      <w:tabs>
        <w:tab w:val="clear" w:pos="709"/>
      </w:tabs>
      <w:ind w:left="960"/>
    </w:pPr>
    <w:rPr>
      <w:rFonts w:ascii="Times New Roman" w:hAnsi="Times New Roman"/>
      <w:szCs w:val="21"/>
    </w:rPr>
  </w:style>
  <w:style w:type="paragraph" w:styleId="TOC6">
    <w:name w:val="toc 6"/>
    <w:basedOn w:val="Normal"/>
    <w:next w:val="Normal"/>
    <w:autoRedefine/>
    <w:semiHidden/>
    <w:pPr>
      <w:tabs>
        <w:tab w:val="clear" w:pos="709"/>
      </w:tabs>
      <w:ind w:left="1200"/>
    </w:pPr>
    <w:rPr>
      <w:rFonts w:ascii="Times New Roman" w:hAnsi="Times New Roman"/>
      <w:szCs w:val="21"/>
    </w:rPr>
  </w:style>
  <w:style w:type="paragraph" w:styleId="TOC7">
    <w:name w:val="toc 7"/>
    <w:basedOn w:val="Normal"/>
    <w:next w:val="Normal"/>
    <w:autoRedefine/>
    <w:semiHidden/>
    <w:pPr>
      <w:tabs>
        <w:tab w:val="clear" w:pos="709"/>
      </w:tabs>
      <w:ind w:left="1440"/>
    </w:pPr>
    <w:rPr>
      <w:rFonts w:ascii="Times New Roman" w:hAnsi="Times New Roman"/>
      <w:szCs w:val="21"/>
    </w:rPr>
  </w:style>
  <w:style w:type="paragraph" w:styleId="TOC8">
    <w:name w:val="toc 8"/>
    <w:basedOn w:val="Normal"/>
    <w:next w:val="Normal"/>
    <w:autoRedefine/>
    <w:semiHidden/>
    <w:pPr>
      <w:tabs>
        <w:tab w:val="clear" w:pos="709"/>
      </w:tabs>
      <w:ind w:left="1680"/>
    </w:pPr>
    <w:rPr>
      <w:rFonts w:ascii="Times New Roman" w:hAnsi="Times New Roman"/>
      <w:szCs w:val="21"/>
    </w:rPr>
  </w:style>
  <w:style w:type="paragraph" w:styleId="TOC9">
    <w:name w:val="toc 9"/>
    <w:basedOn w:val="Normal"/>
    <w:next w:val="Normal"/>
    <w:autoRedefine/>
    <w:semiHidden/>
    <w:pPr>
      <w:tabs>
        <w:tab w:val="clear" w:pos="709"/>
      </w:tabs>
      <w:ind w:left="1920"/>
    </w:pPr>
    <w:rPr>
      <w:rFonts w:ascii="Times New Roman" w:hAnsi="Times New Roman"/>
      <w:szCs w:val="21"/>
    </w:rPr>
  </w:style>
  <w:style w:type="paragraph" w:styleId="Header">
    <w:name w:val="header"/>
    <w:basedOn w:val="Normal"/>
    <w:link w:val="HeaderChar"/>
    <w:uiPriority w:val="99"/>
    <w:pPr>
      <w:tabs>
        <w:tab w:val="center" w:pos="4536"/>
        <w:tab w:val="right" w:pos="9072"/>
      </w:tabs>
    </w:pPr>
    <w:rPr>
      <w:sz w:val="16"/>
    </w:rPr>
  </w:style>
  <w:style w:type="paragraph" w:customStyle="1" w:styleId="BvVGPad">
    <w:name w:val="BvVG Pad"/>
    <w:basedOn w:val="Normal"/>
    <w:rsid w:val="006840F2"/>
    <w:pPr>
      <w:jc w:val="right"/>
    </w:pPr>
    <w:rPr>
      <w:noProof/>
      <w:sz w:val="12"/>
    </w:rPr>
  </w:style>
  <w:style w:type="character" w:styleId="PageNumber">
    <w:name w:val="page number"/>
    <w:basedOn w:val="DefaultParagraphFont"/>
    <w:semiHidden/>
    <w:rPr>
      <w:rFonts w:ascii="Verdana" w:hAnsi="Verdana"/>
      <w:sz w:val="20"/>
    </w:rPr>
  </w:style>
  <w:style w:type="paragraph" w:customStyle="1" w:styleId="BvVGPartijen">
    <w:name w:val="BvVG Partijen"/>
    <w:basedOn w:val="Normal"/>
    <w:next w:val="Normal"/>
    <w:rsid w:val="006840F2"/>
    <w:pPr>
      <w:widowControl/>
      <w:numPr>
        <w:numId w:val="5"/>
      </w:numPr>
      <w:tabs>
        <w:tab w:val="clear" w:pos="397"/>
      </w:tabs>
      <w:ind w:left="709" w:hanging="709"/>
    </w:pPr>
    <w:rPr>
      <w:snapToGrid/>
    </w:rPr>
  </w:style>
  <w:style w:type="paragraph" w:styleId="BodyTextIndent">
    <w:name w:val="Body Text Indent"/>
    <w:basedOn w:val="Normal"/>
    <w:semiHidden/>
    <w:pPr>
      <w:tabs>
        <w:tab w:val="left" w:pos="709"/>
        <w:tab w:val="left" w:pos="1276"/>
      </w:tabs>
    </w:pPr>
  </w:style>
  <w:style w:type="paragraph" w:styleId="BodyTextIndent2">
    <w:name w:val="Body Text Indent 2"/>
    <w:basedOn w:val="Normal"/>
    <w:semiHidden/>
    <w:pPr>
      <w:tabs>
        <w:tab w:val="left" w:pos="0"/>
        <w:tab w:val="left" w:pos="709"/>
        <w:tab w:val="left" w:pos="1276"/>
      </w:tabs>
      <w:ind w:left="-142"/>
    </w:pPr>
  </w:style>
  <w:style w:type="paragraph" w:styleId="CommentText">
    <w:name w:val="annotation text"/>
    <w:basedOn w:val="Normal"/>
    <w:semiHidden/>
    <w:pPr>
      <w:widowControl/>
    </w:pPr>
    <w:rPr>
      <w:snapToGrid/>
    </w:rPr>
  </w:style>
  <w:style w:type="character" w:styleId="FootnoteReference">
    <w:name w:val="footnote reference"/>
    <w:uiPriority w:val="99"/>
    <w:semiHidden/>
    <w:rPr>
      <w:rFonts w:ascii="Verdana" w:hAnsi="Verdana"/>
      <w:dstrike w:val="0"/>
      <w:sz w:val="20"/>
      <w:vertAlign w:val="superscript"/>
    </w:rPr>
  </w:style>
  <w:style w:type="paragraph" w:styleId="FootnoteText">
    <w:name w:val="footnote text"/>
    <w:basedOn w:val="Normal"/>
    <w:link w:val="FootnoteTextChar"/>
    <w:uiPriority w:val="99"/>
    <w:semiHidden/>
    <w:rPr>
      <w:sz w:val="16"/>
    </w:rPr>
  </w:style>
  <w:style w:type="paragraph" w:styleId="Footer">
    <w:name w:val="footer"/>
    <w:basedOn w:val="Normal"/>
    <w:link w:val="FooterChar"/>
    <w:uiPriority w:val="99"/>
    <w:pPr>
      <w:tabs>
        <w:tab w:val="center" w:pos="3022"/>
        <w:tab w:val="center" w:pos="4536"/>
        <w:tab w:val="center" w:pos="6044"/>
        <w:tab w:val="right" w:pos="9072"/>
      </w:tabs>
    </w:pPr>
    <w:rPr>
      <w:sz w:val="16"/>
      <w:u w:color="000000"/>
    </w:rPr>
  </w:style>
  <w:style w:type="paragraph" w:customStyle="1" w:styleId="Style1">
    <w:name w:val="Style1"/>
    <w:basedOn w:val="Normal"/>
    <w:qFormat/>
    <w:rsid w:val="006840F2"/>
    <w:rPr>
      <w:rFonts w:cs="Arial"/>
    </w:rPr>
  </w:style>
  <w:style w:type="paragraph" w:customStyle="1" w:styleId="Style2">
    <w:name w:val="Style2"/>
    <w:basedOn w:val="BvVGArtikelniveau1"/>
    <w:qFormat/>
    <w:rsid w:val="006840F2"/>
  </w:style>
  <w:style w:type="character" w:customStyle="1" w:styleId="Title1">
    <w:name w:val="Title1"/>
    <w:basedOn w:val="DefaultParagraphFont"/>
    <w:rsid w:val="00405802"/>
  </w:style>
  <w:style w:type="character" w:customStyle="1" w:styleId="FooterChar">
    <w:name w:val="Footer Char"/>
    <w:basedOn w:val="DefaultParagraphFont"/>
    <w:link w:val="Footer"/>
    <w:uiPriority w:val="99"/>
    <w:rsid w:val="000A48BE"/>
    <w:rPr>
      <w:rFonts w:ascii="Verdana" w:hAnsi="Verdana"/>
      <w:snapToGrid w:val="0"/>
      <w:sz w:val="16"/>
      <w:u w:color="000000"/>
      <w:lang w:val="nl-NL" w:eastAsia="nl-NL"/>
    </w:rPr>
  </w:style>
  <w:style w:type="paragraph" w:styleId="BalloonText">
    <w:name w:val="Balloon Text"/>
    <w:basedOn w:val="Normal"/>
    <w:link w:val="BalloonTextChar"/>
    <w:uiPriority w:val="99"/>
    <w:semiHidden/>
    <w:unhideWhenUsed/>
    <w:rsid w:val="000A48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8BE"/>
    <w:rPr>
      <w:rFonts w:ascii="Tahoma" w:hAnsi="Tahoma" w:cs="Tahoma"/>
      <w:snapToGrid w:val="0"/>
      <w:sz w:val="16"/>
      <w:szCs w:val="16"/>
      <w:lang w:val="nl-NL" w:eastAsia="nl-NL"/>
    </w:rPr>
  </w:style>
  <w:style w:type="table" w:styleId="TableGrid">
    <w:name w:val="Table Grid"/>
    <w:basedOn w:val="TableNormal"/>
    <w:uiPriority w:val="59"/>
    <w:rsid w:val="00322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475F0F"/>
    <w:rPr>
      <w:rFonts w:ascii="Verdana" w:hAnsi="Verdana"/>
      <w:snapToGrid w:val="0"/>
      <w:sz w:val="16"/>
      <w:lang w:val="nl-NL" w:eastAsia="nl-NL"/>
    </w:rPr>
  </w:style>
  <w:style w:type="paragraph" w:styleId="ListParagraph">
    <w:name w:val="List Paragraph"/>
    <w:basedOn w:val="Normal"/>
    <w:uiPriority w:val="34"/>
    <w:qFormat/>
    <w:rsid w:val="00475F0F"/>
    <w:pPr>
      <w:ind w:left="720"/>
      <w:contextualSpacing/>
    </w:pPr>
  </w:style>
  <w:style w:type="character" w:customStyle="1" w:styleId="HeaderChar">
    <w:name w:val="Header Char"/>
    <w:link w:val="Header"/>
    <w:uiPriority w:val="99"/>
    <w:locked/>
    <w:rsid w:val="000826F3"/>
    <w:rPr>
      <w:rFonts w:ascii="Verdana" w:hAnsi="Verdana"/>
      <w:snapToGrid w:val="0"/>
      <w:sz w:val="16"/>
      <w:lang w:val="nl-NL" w:eastAsia="nl-NL"/>
    </w:rPr>
  </w:style>
  <w:style w:type="paragraph" w:styleId="BodyText">
    <w:name w:val="Body Text"/>
    <w:basedOn w:val="Normal"/>
    <w:link w:val="BodyTextChar"/>
    <w:uiPriority w:val="99"/>
    <w:semiHidden/>
    <w:unhideWhenUsed/>
    <w:rsid w:val="001D6A15"/>
    <w:pPr>
      <w:spacing w:after="120"/>
    </w:pPr>
  </w:style>
  <w:style w:type="character" w:customStyle="1" w:styleId="BodyTextChar">
    <w:name w:val="Body Text Char"/>
    <w:basedOn w:val="DefaultParagraphFont"/>
    <w:link w:val="BodyText"/>
    <w:uiPriority w:val="99"/>
    <w:semiHidden/>
    <w:rsid w:val="001D6A15"/>
    <w:rPr>
      <w:rFonts w:ascii="Verdana" w:hAnsi="Verdana"/>
      <w:snapToGrid w:val="0"/>
      <w:lang w:val="nl-NL" w:eastAsia="nl-NL"/>
    </w:rPr>
  </w:style>
  <w:style w:type="paragraph" w:styleId="NoSpacing">
    <w:name w:val="No Spacing"/>
    <w:uiPriority w:val="1"/>
    <w:qFormat/>
    <w:rsid w:val="008F2305"/>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vVG Normal"/>
    <w:qFormat/>
    <w:rsid w:val="00F82FF8"/>
    <w:pPr>
      <w:widowControl w:val="0"/>
      <w:tabs>
        <w:tab w:val="num" w:pos="709"/>
      </w:tabs>
      <w:spacing w:line="240" w:lineRule="exact"/>
    </w:pPr>
    <w:rPr>
      <w:rFonts w:ascii="Verdana" w:hAnsi="Verdana"/>
      <w:snapToGrid w:val="0"/>
      <w:lang w:val="nl-NL" w:eastAsia="nl-NL"/>
    </w:rPr>
  </w:style>
  <w:style w:type="paragraph" w:styleId="Heading1">
    <w:name w:val="heading 1"/>
    <w:aliases w:val="BvVG Heading 1"/>
    <w:basedOn w:val="Normal"/>
    <w:next w:val="Normal"/>
    <w:qFormat/>
    <w:rsid w:val="006840F2"/>
    <w:pPr>
      <w:keepNext/>
      <w:numPr>
        <w:numId w:val="4"/>
      </w:numPr>
      <w:tabs>
        <w:tab w:val="left" w:pos="1"/>
      </w:tabs>
      <w:suppressAutoHyphens/>
      <w:spacing w:before="320" w:after="320"/>
      <w:outlineLvl w:val="0"/>
    </w:pPr>
    <w:rPr>
      <w:b/>
    </w:rPr>
  </w:style>
  <w:style w:type="paragraph" w:styleId="Heading2">
    <w:name w:val="heading 2"/>
    <w:aliases w:val="BvVG Heading 2"/>
    <w:basedOn w:val="Normal"/>
    <w:next w:val="Normal"/>
    <w:qFormat/>
    <w:rsid w:val="006840F2"/>
    <w:pPr>
      <w:keepNext/>
      <w:tabs>
        <w:tab w:val="left" w:pos="1"/>
        <w:tab w:val="left" w:pos="851"/>
      </w:tabs>
      <w:suppressAutoHyphens/>
      <w:spacing w:before="320"/>
      <w:ind w:left="567"/>
      <w:jc w:val="both"/>
      <w:outlineLvl w:val="1"/>
    </w:pPr>
    <w:rPr>
      <w:i/>
      <w:u w:val="single"/>
    </w:rPr>
  </w:style>
  <w:style w:type="paragraph" w:styleId="Heading3">
    <w:name w:val="heading 3"/>
    <w:basedOn w:val="Normal"/>
    <w:next w:val="Normal"/>
    <w:qFormat/>
    <w:pPr>
      <w:keepNext/>
      <w:spacing w:line="360" w:lineRule="auto"/>
      <w:outlineLvl w:val="2"/>
    </w:pPr>
    <w:rPr>
      <w:b/>
      <w:sz w:val="22"/>
    </w:rPr>
  </w:style>
  <w:style w:type="paragraph" w:styleId="Heading4">
    <w:name w:val="heading 4"/>
    <w:basedOn w:val="Normal"/>
    <w:next w:val="Normal"/>
    <w:qFormat/>
    <w:pPr>
      <w:keepNext/>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jc w:val="both"/>
      <w:outlineLvl w:val="3"/>
    </w:pPr>
    <w:rPr>
      <w:rFonts w:ascii="ZapfCalligr BT" w:hAnsi="ZapfCalligr BT"/>
      <w:sz w:val="22"/>
      <w:u w:val="single"/>
      <w:lang w:val="en-G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12" w:lineRule="auto"/>
      <w:jc w:val="right"/>
      <w:outlineLvl w:val="5"/>
    </w:pPr>
    <w:rPr>
      <w:rFonts w:ascii="ZapfCalligr BT" w:hAnsi="ZapfCalligr BT"/>
      <w:b/>
      <w:sz w:val="22"/>
      <w:u w:val="double"/>
      <w:lang w:val="en-GB"/>
    </w:rPr>
  </w:style>
  <w:style w:type="paragraph" w:styleId="Heading7">
    <w:name w:val="heading 7"/>
    <w:basedOn w:val="Normal"/>
    <w:next w:val="Normal"/>
    <w:qFormat/>
    <w:pPr>
      <w:keepNext/>
      <w:tabs>
        <w:tab w:val="left" w:pos="-1076"/>
        <w:tab w:val="left" w:pos="-848"/>
        <w:tab w:val="left" w:pos="-279"/>
        <w:tab w:val="left" w:pos="290"/>
        <w:tab w:val="left" w:pos="851"/>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ind w:left="855"/>
      <w:jc w:val="both"/>
      <w:outlineLvl w:val="6"/>
    </w:pPr>
    <w:rPr>
      <w:rFonts w:ascii="ZapfCalligr BT" w:hAnsi="ZapfCalligr BT"/>
      <w:sz w:val="22"/>
      <w:u w:val="single"/>
      <w:lang w:val="en-GB"/>
    </w:rPr>
  </w:style>
  <w:style w:type="paragraph" w:styleId="Heading8">
    <w:name w:val="heading 8"/>
    <w:basedOn w:val="Normal"/>
    <w:next w:val="Normal"/>
    <w:qFormat/>
    <w:pPr>
      <w:keepNext/>
      <w:tabs>
        <w:tab w:val="left" w:pos="-1076"/>
        <w:tab w:val="left" w:pos="-848"/>
        <w:tab w:val="left" w:pos="-279"/>
        <w:tab w:val="left" w:pos="1"/>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spacing w:line="360" w:lineRule="auto"/>
      <w:jc w:val="both"/>
      <w:outlineLvl w:val="7"/>
    </w:pPr>
    <w:rPr>
      <w:rFonts w:ascii="ZapfCalligr BT" w:hAnsi="ZapfCalligr BT"/>
      <w:b/>
      <w:sz w:val="22"/>
      <w:u w:val="single"/>
      <w:lang w:val="en-GB"/>
    </w:rPr>
  </w:style>
  <w:style w:type="paragraph" w:styleId="Heading9">
    <w:name w:val="heading 9"/>
    <w:basedOn w:val="Normal"/>
    <w:next w:val="Normal"/>
    <w:qFormat/>
    <w:pPr>
      <w:keepNext/>
      <w:jc w:val="right"/>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vVGArtikelniveau1">
    <w:name w:val="BvVG Artikel niveau 1"/>
    <w:basedOn w:val="Normal"/>
    <w:rsid w:val="006840F2"/>
    <w:pPr>
      <w:numPr>
        <w:ilvl w:val="1"/>
        <w:numId w:val="2"/>
      </w:numPr>
      <w:tabs>
        <w:tab w:val="left" w:pos="1021"/>
      </w:tabs>
    </w:pPr>
  </w:style>
  <w:style w:type="paragraph" w:customStyle="1" w:styleId="BvVGConsiderans">
    <w:name w:val="BvVG Considerans"/>
    <w:basedOn w:val="Normal"/>
    <w:rsid w:val="006840F2"/>
    <w:pPr>
      <w:numPr>
        <w:numId w:val="3"/>
      </w:numPr>
      <w:tabs>
        <w:tab w:val="clear" w:pos="397"/>
        <w:tab w:val="left" w:pos="567"/>
      </w:tabs>
      <w:ind w:left="567" w:hanging="567"/>
    </w:pPr>
  </w:style>
  <w:style w:type="paragraph" w:styleId="DocumentMap">
    <w:name w:val="Document Map"/>
    <w:basedOn w:val="Normal"/>
    <w:semiHidden/>
    <w:pPr>
      <w:shd w:val="clear" w:color="auto" w:fill="000080"/>
    </w:pPr>
  </w:style>
  <w:style w:type="character" w:styleId="Hyperlink">
    <w:name w:val="Hyperlink"/>
    <w:basedOn w:val="DefaultParagraphFont"/>
    <w:semiHidden/>
    <w:rPr>
      <w:rFonts w:ascii="Verdana" w:hAnsi="Verdana"/>
      <w:color w:val="0000FF"/>
      <w:sz w:val="20"/>
      <w:u w:val="single"/>
    </w:rPr>
  </w:style>
  <w:style w:type="paragraph" w:styleId="Index1">
    <w:name w:val="index 1"/>
    <w:basedOn w:val="Normal"/>
    <w:next w:val="Normal"/>
    <w:autoRedefine/>
    <w:semiHidden/>
    <w:pPr>
      <w:tabs>
        <w:tab w:val="clear" w:pos="709"/>
      </w:tabs>
      <w:ind w:left="240" w:hanging="240"/>
    </w:pPr>
  </w:style>
  <w:style w:type="paragraph" w:styleId="Index2">
    <w:name w:val="index 2"/>
    <w:basedOn w:val="Normal"/>
    <w:next w:val="Normal"/>
    <w:autoRedefine/>
    <w:semiHidden/>
    <w:pPr>
      <w:tabs>
        <w:tab w:val="clear" w:pos="709"/>
      </w:tabs>
      <w:ind w:left="480" w:hanging="240"/>
    </w:pPr>
  </w:style>
  <w:style w:type="paragraph" w:styleId="Index3">
    <w:name w:val="index 3"/>
    <w:basedOn w:val="Normal"/>
    <w:next w:val="Normal"/>
    <w:autoRedefine/>
    <w:semiHidden/>
    <w:pPr>
      <w:tabs>
        <w:tab w:val="clear" w:pos="709"/>
      </w:tabs>
      <w:ind w:left="720" w:hanging="240"/>
    </w:pPr>
  </w:style>
  <w:style w:type="paragraph" w:styleId="Index4">
    <w:name w:val="index 4"/>
    <w:basedOn w:val="Normal"/>
    <w:next w:val="Normal"/>
    <w:autoRedefine/>
    <w:semiHidden/>
    <w:pPr>
      <w:tabs>
        <w:tab w:val="clear" w:pos="709"/>
      </w:tabs>
      <w:ind w:left="960" w:hanging="240"/>
    </w:pPr>
  </w:style>
  <w:style w:type="paragraph" w:styleId="Index5">
    <w:name w:val="index 5"/>
    <w:basedOn w:val="Normal"/>
    <w:next w:val="Normal"/>
    <w:autoRedefine/>
    <w:semiHidden/>
    <w:pPr>
      <w:tabs>
        <w:tab w:val="clear" w:pos="709"/>
      </w:tabs>
      <w:ind w:left="1200" w:hanging="240"/>
    </w:pPr>
  </w:style>
  <w:style w:type="paragraph" w:styleId="Index6">
    <w:name w:val="index 6"/>
    <w:basedOn w:val="Normal"/>
    <w:next w:val="Normal"/>
    <w:autoRedefine/>
    <w:semiHidden/>
    <w:pPr>
      <w:tabs>
        <w:tab w:val="clear" w:pos="709"/>
      </w:tabs>
      <w:ind w:left="1440" w:hanging="240"/>
    </w:pPr>
  </w:style>
  <w:style w:type="paragraph" w:styleId="Index7">
    <w:name w:val="index 7"/>
    <w:basedOn w:val="Normal"/>
    <w:next w:val="Normal"/>
    <w:autoRedefine/>
    <w:semiHidden/>
    <w:pPr>
      <w:tabs>
        <w:tab w:val="clear" w:pos="709"/>
      </w:tabs>
      <w:ind w:left="1680" w:hanging="240"/>
    </w:pPr>
  </w:style>
  <w:style w:type="paragraph" w:styleId="Index8">
    <w:name w:val="index 8"/>
    <w:basedOn w:val="Normal"/>
    <w:next w:val="Normal"/>
    <w:autoRedefine/>
    <w:semiHidden/>
    <w:pPr>
      <w:tabs>
        <w:tab w:val="clear" w:pos="709"/>
      </w:tabs>
      <w:ind w:left="1920" w:hanging="240"/>
    </w:pPr>
  </w:style>
  <w:style w:type="paragraph" w:styleId="Index9">
    <w:name w:val="index 9"/>
    <w:basedOn w:val="Normal"/>
    <w:next w:val="Normal"/>
    <w:autoRedefine/>
    <w:semiHidden/>
    <w:pPr>
      <w:tabs>
        <w:tab w:val="clear" w:pos="709"/>
      </w:tabs>
      <w:ind w:left="2160" w:hanging="240"/>
    </w:pPr>
  </w:style>
  <w:style w:type="paragraph" w:styleId="IndexHeading">
    <w:name w:val="index heading"/>
    <w:basedOn w:val="Normal"/>
    <w:next w:val="Index1"/>
    <w:semiHidden/>
  </w:style>
  <w:style w:type="paragraph" w:styleId="TOC1">
    <w:name w:val="toc 1"/>
    <w:basedOn w:val="Normal"/>
    <w:next w:val="Normal"/>
    <w:semiHidden/>
    <w:pPr>
      <w:tabs>
        <w:tab w:val="left" w:pos="709"/>
        <w:tab w:val="right" w:leader="dot" w:pos="9061"/>
      </w:tabs>
    </w:pPr>
    <w:rPr>
      <w:bCs/>
      <w:szCs w:val="24"/>
    </w:rPr>
  </w:style>
  <w:style w:type="paragraph" w:styleId="TOC2">
    <w:name w:val="toc 2"/>
    <w:basedOn w:val="Normal"/>
    <w:next w:val="Normal"/>
    <w:semiHidden/>
    <w:pPr>
      <w:tabs>
        <w:tab w:val="left" w:leader="dot" w:pos="709"/>
        <w:tab w:val="right" w:leader="dot" w:pos="9061"/>
      </w:tabs>
    </w:pPr>
    <w:rPr>
      <w:szCs w:val="24"/>
    </w:rPr>
  </w:style>
  <w:style w:type="paragraph" w:styleId="TOC3">
    <w:name w:val="toc 3"/>
    <w:basedOn w:val="Normal"/>
    <w:next w:val="Normal"/>
    <w:autoRedefine/>
    <w:semiHidden/>
    <w:pPr>
      <w:tabs>
        <w:tab w:val="clear" w:pos="709"/>
      </w:tabs>
      <w:ind w:left="480"/>
    </w:pPr>
    <w:rPr>
      <w:rFonts w:ascii="Times New Roman" w:hAnsi="Times New Roman"/>
      <w:i/>
      <w:iCs/>
      <w:szCs w:val="24"/>
    </w:rPr>
  </w:style>
  <w:style w:type="paragraph" w:styleId="TOC4">
    <w:name w:val="toc 4"/>
    <w:basedOn w:val="Normal"/>
    <w:next w:val="Normal"/>
    <w:autoRedefine/>
    <w:semiHidden/>
    <w:pPr>
      <w:tabs>
        <w:tab w:val="clear" w:pos="709"/>
      </w:tabs>
      <w:ind w:left="720"/>
    </w:pPr>
    <w:rPr>
      <w:rFonts w:ascii="Times New Roman" w:hAnsi="Times New Roman"/>
      <w:szCs w:val="21"/>
    </w:rPr>
  </w:style>
  <w:style w:type="paragraph" w:styleId="TOC5">
    <w:name w:val="toc 5"/>
    <w:basedOn w:val="Normal"/>
    <w:next w:val="Normal"/>
    <w:autoRedefine/>
    <w:semiHidden/>
    <w:pPr>
      <w:tabs>
        <w:tab w:val="clear" w:pos="709"/>
      </w:tabs>
      <w:ind w:left="960"/>
    </w:pPr>
    <w:rPr>
      <w:rFonts w:ascii="Times New Roman" w:hAnsi="Times New Roman"/>
      <w:szCs w:val="21"/>
    </w:rPr>
  </w:style>
  <w:style w:type="paragraph" w:styleId="TOC6">
    <w:name w:val="toc 6"/>
    <w:basedOn w:val="Normal"/>
    <w:next w:val="Normal"/>
    <w:autoRedefine/>
    <w:semiHidden/>
    <w:pPr>
      <w:tabs>
        <w:tab w:val="clear" w:pos="709"/>
      </w:tabs>
      <w:ind w:left="1200"/>
    </w:pPr>
    <w:rPr>
      <w:rFonts w:ascii="Times New Roman" w:hAnsi="Times New Roman"/>
      <w:szCs w:val="21"/>
    </w:rPr>
  </w:style>
  <w:style w:type="paragraph" w:styleId="TOC7">
    <w:name w:val="toc 7"/>
    <w:basedOn w:val="Normal"/>
    <w:next w:val="Normal"/>
    <w:autoRedefine/>
    <w:semiHidden/>
    <w:pPr>
      <w:tabs>
        <w:tab w:val="clear" w:pos="709"/>
      </w:tabs>
      <w:ind w:left="1440"/>
    </w:pPr>
    <w:rPr>
      <w:rFonts w:ascii="Times New Roman" w:hAnsi="Times New Roman"/>
      <w:szCs w:val="21"/>
    </w:rPr>
  </w:style>
  <w:style w:type="paragraph" w:styleId="TOC8">
    <w:name w:val="toc 8"/>
    <w:basedOn w:val="Normal"/>
    <w:next w:val="Normal"/>
    <w:autoRedefine/>
    <w:semiHidden/>
    <w:pPr>
      <w:tabs>
        <w:tab w:val="clear" w:pos="709"/>
      </w:tabs>
      <w:ind w:left="1680"/>
    </w:pPr>
    <w:rPr>
      <w:rFonts w:ascii="Times New Roman" w:hAnsi="Times New Roman"/>
      <w:szCs w:val="21"/>
    </w:rPr>
  </w:style>
  <w:style w:type="paragraph" w:styleId="TOC9">
    <w:name w:val="toc 9"/>
    <w:basedOn w:val="Normal"/>
    <w:next w:val="Normal"/>
    <w:autoRedefine/>
    <w:semiHidden/>
    <w:pPr>
      <w:tabs>
        <w:tab w:val="clear" w:pos="709"/>
      </w:tabs>
      <w:ind w:left="1920"/>
    </w:pPr>
    <w:rPr>
      <w:rFonts w:ascii="Times New Roman" w:hAnsi="Times New Roman"/>
      <w:szCs w:val="21"/>
    </w:rPr>
  </w:style>
  <w:style w:type="paragraph" w:styleId="Header">
    <w:name w:val="header"/>
    <w:basedOn w:val="Normal"/>
    <w:link w:val="HeaderChar"/>
    <w:uiPriority w:val="99"/>
    <w:pPr>
      <w:tabs>
        <w:tab w:val="center" w:pos="4536"/>
        <w:tab w:val="right" w:pos="9072"/>
      </w:tabs>
    </w:pPr>
    <w:rPr>
      <w:sz w:val="16"/>
    </w:rPr>
  </w:style>
  <w:style w:type="paragraph" w:customStyle="1" w:styleId="BvVGPad">
    <w:name w:val="BvVG Pad"/>
    <w:basedOn w:val="Normal"/>
    <w:rsid w:val="006840F2"/>
    <w:pPr>
      <w:jc w:val="right"/>
    </w:pPr>
    <w:rPr>
      <w:noProof/>
      <w:sz w:val="12"/>
    </w:rPr>
  </w:style>
  <w:style w:type="character" w:styleId="PageNumber">
    <w:name w:val="page number"/>
    <w:basedOn w:val="DefaultParagraphFont"/>
    <w:semiHidden/>
    <w:rPr>
      <w:rFonts w:ascii="Verdana" w:hAnsi="Verdana"/>
      <w:sz w:val="20"/>
    </w:rPr>
  </w:style>
  <w:style w:type="paragraph" w:customStyle="1" w:styleId="BvVGPartijen">
    <w:name w:val="BvVG Partijen"/>
    <w:basedOn w:val="Normal"/>
    <w:next w:val="Normal"/>
    <w:rsid w:val="006840F2"/>
    <w:pPr>
      <w:widowControl/>
      <w:numPr>
        <w:numId w:val="5"/>
      </w:numPr>
      <w:tabs>
        <w:tab w:val="clear" w:pos="397"/>
      </w:tabs>
      <w:ind w:left="709" w:hanging="709"/>
    </w:pPr>
    <w:rPr>
      <w:snapToGrid/>
    </w:rPr>
  </w:style>
  <w:style w:type="paragraph" w:styleId="BodyTextIndent">
    <w:name w:val="Body Text Indent"/>
    <w:basedOn w:val="Normal"/>
    <w:semiHidden/>
    <w:pPr>
      <w:tabs>
        <w:tab w:val="left" w:pos="709"/>
        <w:tab w:val="left" w:pos="1276"/>
      </w:tabs>
    </w:pPr>
  </w:style>
  <w:style w:type="paragraph" w:styleId="BodyTextIndent2">
    <w:name w:val="Body Text Indent 2"/>
    <w:basedOn w:val="Normal"/>
    <w:semiHidden/>
    <w:pPr>
      <w:tabs>
        <w:tab w:val="left" w:pos="0"/>
        <w:tab w:val="left" w:pos="709"/>
        <w:tab w:val="left" w:pos="1276"/>
      </w:tabs>
      <w:ind w:left="-142"/>
    </w:pPr>
  </w:style>
  <w:style w:type="paragraph" w:styleId="CommentText">
    <w:name w:val="annotation text"/>
    <w:basedOn w:val="Normal"/>
    <w:semiHidden/>
    <w:pPr>
      <w:widowControl/>
    </w:pPr>
    <w:rPr>
      <w:snapToGrid/>
    </w:rPr>
  </w:style>
  <w:style w:type="character" w:styleId="FootnoteReference">
    <w:name w:val="footnote reference"/>
    <w:uiPriority w:val="99"/>
    <w:semiHidden/>
    <w:rPr>
      <w:rFonts w:ascii="Verdana" w:hAnsi="Verdana"/>
      <w:dstrike w:val="0"/>
      <w:sz w:val="20"/>
      <w:vertAlign w:val="superscript"/>
    </w:rPr>
  </w:style>
  <w:style w:type="paragraph" w:styleId="FootnoteText">
    <w:name w:val="footnote text"/>
    <w:basedOn w:val="Normal"/>
    <w:link w:val="FootnoteTextChar"/>
    <w:uiPriority w:val="99"/>
    <w:semiHidden/>
    <w:rPr>
      <w:sz w:val="16"/>
    </w:rPr>
  </w:style>
  <w:style w:type="paragraph" w:styleId="Footer">
    <w:name w:val="footer"/>
    <w:basedOn w:val="Normal"/>
    <w:link w:val="FooterChar"/>
    <w:uiPriority w:val="99"/>
    <w:pPr>
      <w:tabs>
        <w:tab w:val="center" w:pos="3022"/>
        <w:tab w:val="center" w:pos="4536"/>
        <w:tab w:val="center" w:pos="6044"/>
        <w:tab w:val="right" w:pos="9072"/>
      </w:tabs>
    </w:pPr>
    <w:rPr>
      <w:sz w:val="16"/>
      <w:u w:color="000000"/>
    </w:rPr>
  </w:style>
  <w:style w:type="paragraph" w:customStyle="1" w:styleId="Style1">
    <w:name w:val="Style1"/>
    <w:basedOn w:val="Normal"/>
    <w:qFormat/>
    <w:rsid w:val="006840F2"/>
    <w:rPr>
      <w:rFonts w:cs="Arial"/>
    </w:rPr>
  </w:style>
  <w:style w:type="paragraph" w:customStyle="1" w:styleId="Style2">
    <w:name w:val="Style2"/>
    <w:basedOn w:val="BvVGArtikelniveau1"/>
    <w:qFormat/>
    <w:rsid w:val="006840F2"/>
  </w:style>
  <w:style w:type="character" w:customStyle="1" w:styleId="Title1">
    <w:name w:val="Title1"/>
    <w:basedOn w:val="DefaultParagraphFont"/>
    <w:rsid w:val="00405802"/>
  </w:style>
  <w:style w:type="character" w:customStyle="1" w:styleId="FooterChar">
    <w:name w:val="Footer Char"/>
    <w:basedOn w:val="DefaultParagraphFont"/>
    <w:link w:val="Footer"/>
    <w:uiPriority w:val="99"/>
    <w:rsid w:val="000A48BE"/>
    <w:rPr>
      <w:rFonts w:ascii="Verdana" w:hAnsi="Verdana"/>
      <w:snapToGrid w:val="0"/>
      <w:sz w:val="16"/>
      <w:u w:color="000000"/>
      <w:lang w:val="nl-NL" w:eastAsia="nl-NL"/>
    </w:rPr>
  </w:style>
  <w:style w:type="paragraph" w:styleId="BalloonText">
    <w:name w:val="Balloon Text"/>
    <w:basedOn w:val="Normal"/>
    <w:link w:val="BalloonTextChar"/>
    <w:uiPriority w:val="99"/>
    <w:semiHidden/>
    <w:unhideWhenUsed/>
    <w:rsid w:val="000A48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8BE"/>
    <w:rPr>
      <w:rFonts w:ascii="Tahoma" w:hAnsi="Tahoma" w:cs="Tahoma"/>
      <w:snapToGrid w:val="0"/>
      <w:sz w:val="16"/>
      <w:szCs w:val="16"/>
      <w:lang w:val="nl-NL" w:eastAsia="nl-NL"/>
    </w:rPr>
  </w:style>
  <w:style w:type="table" w:styleId="TableGrid">
    <w:name w:val="Table Grid"/>
    <w:basedOn w:val="TableNormal"/>
    <w:uiPriority w:val="59"/>
    <w:rsid w:val="00322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475F0F"/>
    <w:rPr>
      <w:rFonts w:ascii="Verdana" w:hAnsi="Verdana"/>
      <w:snapToGrid w:val="0"/>
      <w:sz w:val="16"/>
      <w:lang w:val="nl-NL" w:eastAsia="nl-NL"/>
    </w:rPr>
  </w:style>
  <w:style w:type="paragraph" w:styleId="ListParagraph">
    <w:name w:val="List Paragraph"/>
    <w:basedOn w:val="Normal"/>
    <w:uiPriority w:val="34"/>
    <w:qFormat/>
    <w:rsid w:val="00475F0F"/>
    <w:pPr>
      <w:ind w:left="720"/>
      <w:contextualSpacing/>
    </w:pPr>
  </w:style>
  <w:style w:type="character" w:customStyle="1" w:styleId="HeaderChar">
    <w:name w:val="Header Char"/>
    <w:link w:val="Header"/>
    <w:uiPriority w:val="99"/>
    <w:locked/>
    <w:rsid w:val="000826F3"/>
    <w:rPr>
      <w:rFonts w:ascii="Verdana" w:hAnsi="Verdana"/>
      <w:snapToGrid w:val="0"/>
      <w:sz w:val="16"/>
      <w:lang w:val="nl-NL" w:eastAsia="nl-NL"/>
    </w:rPr>
  </w:style>
  <w:style w:type="paragraph" w:styleId="BodyText">
    <w:name w:val="Body Text"/>
    <w:basedOn w:val="Normal"/>
    <w:link w:val="BodyTextChar"/>
    <w:uiPriority w:val="99"/>
    <w:semiHidden/>
    <w:unhideWhenUsed/>
    <w:rsid w:val="001D6A15"/>
    <w:pPr>
      <w:spacing w:after="120"/>
    </w:pPr>
  </w:style>
  <w:style w:type="character" w:customStyle="1" w:styleId="BodyTextChar">
    <w:name w:val="Body Text Char"/>
    <w:basedOn w:val="DefaultParagraphFont"/>
    <w:link w:val="BodyText"/>
    <w:uiPriority w:val="99"/>
    <w:semiHidden/>
    <w:rsid w:val="001D6A15"/>
    <w:rPr>
      <w:rFonts w:ascii="Verdana" w:hAnsi="Verdana"/>
      <w:snapToGrid w:val="0"/>
      <w:lang w:val="nl-NL" w:eastAsia="nl-NL"/>
    </w:rPr>
  </w:style>
  <w:style w:type="paragraph" w:styleId="NoSpacing">
    <w:name w:val="No Spacing"/>
    <w:uiPriority w:val="1"/>
    <w:qFormat/>
    <w:rsid w:val="008F2305"/>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4CAE-9C95-4A89-8ADA-9D0A64FF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4502</Words>
  <Characters>266</Characters>
  <Application>Microsoft Office Word</Application>
  <DocSecurity>0</DocSecurity>
  <Lines>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BvVG</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Buren</dc:creator>
  <cp:lastModifiedBy>Tom van der Horst | Buren NV</cp:lastModifiedBy>
  <cp:revision>3</cp:revision>
  <dcterms:created xsi:type="dcterms:W3CDTF">2019-05-16T12:27:00Z</dcterms:created>
  <dcterms:modified xsi:type="dcterms:W3CDTF">2019-05-16T13:11:00Z</dcterms:modified>
</cp:coreProperties>
</file>